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F7" w:rsidRDefault="00F60EF7"/>
    <w:p w:rsidR="00942E39" w:rsidRDefault="00C335FA" w:rsidP="00C335FA">
      <w:pPr>
        <w:jc w:val="center"/>
      </w:pPr>
      <w:r>
        <w:rPr>
          <w:noProof/>
        </w:rPr>
        <w:drawing>
          <wp:inline distT="0" distB="0" distL="0" distR="0">
            <wp:extent cx="2057400" cy="143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91110" cy="1459264"/>
                    </a:xfrm>
                    <a:prstGeom prst="rect">
                      <a:avLst/>
                    </a:prstGeom>
                  </pic:spPr>
                </pic:pic>
              </a:graphicData>
            </a:graphic>
          </wp:inline>
        </w:drawing>
      </w:r>
    </w:p>
    <w:p w:rsidR="00942E39" w:rsidRDefault="00942E39"/>
    <w:p w:rsidR="003D288D" w:rsidRDefault="00C335FA" w:rsidP="003D288D">
      <w:pPr>
        <w:jc w:val="center"/>
        <w:rPr>
          <w:rFonts w:ascii="Arial" w:hAnsi="Arial" w:cs="Arial"/>
          <w:sz w:val="48"/>
        </w:rPr>
      </w:pPr>
      <w:r w:rsidRPr="00310552">
        <w:rPr>
          <w:rFonts w:ascii="Arial" w:hAnsi="Arial" w:cs="Arial"/>
          <w:sz w:val="48"/>
        </w:rPr>
        <w:t>Governance</w:t>
      </w:r>
      <w:r w:rsidR="00942E39" w:rsidRPr="00310552">
        <w:rPr>
          <w:rFonts w:ascii="Arial" w:hAnsi="Arial" w:cs="Arial"/>
          <w:sz w:val="48"/>
        </w:rPr>
        <w:t xml:space="preserve"> Strateg</w:t>
      </w:r>
      <w:r w:rsidR="0022460B" w:rsidRPr="00310552">
        <w:rPr>
          <w:rFonts w:ascii="Arial" w:hAnsi="Arial" w:cs="Arial"/>
          <w:sz w:val="48"/>
        </w:rPr>
        <w:t>ic</w:t>
      </w:r>
      <w:r w:rsidR="00942E39" w:rsidRPr="00310552">
        <w:rPr>
          <w:rFonts w:ascii="Arial" w:hAnsi="Arial" w:cs="Arial"/>
          <w:sz w:val="48"/>
        </w:rPr>
        <w:t xml:space="preserve"> P</w:t>
      </w:r>
      <w:r w:rsidR="0022460B" w:rsidRPr="00310552">
        <w:rPr>
          <w:rFonts w:ascii="Arial" w:hAnsi="Arial" w:cs="Arial"/>
          <w:sz w:val="48"/>
        </w:rPr>
        <w:t>olicy</w:t>
      </w:r>
    </w:p>
    <w:p w:rsidR="00F0011D" w:rsidRPr="003D288D" w:rsidRDefault="003D288D" w:rsidP="003D288D">
      <w:pPr>
        <w:jc w:val="center"/>
        <w:rPr>
          <w:rFonts w:ascii="Arial" w:hAnsi="Arial" w:cs="Arial"/>
          <w:sz w:val="48"/>
        </w:rPr>
      </w:pPr>
      <w:r w:rsidRPr="003D288D">
        <w:rPr>
          <w:rFonts w:ascii="ArialMT" w:hAnsi="ArialMT"/>
          <w:i/>
          <w:sz w:val="30"/>
        </w:rPr>
        <w:t>D</w:t>
      </w:r>
      <w:r w:rsidR="00F0011D" w:rsidRPr="003D288D">
        <w:rPr>
          <w:rFonts w:ascii="ArialMT" w:hAnsi="ArialMT"/>
          <w:i/>
          <w:sz w:val="30"/>
        </w:rPr>
        <w:t>e</w:t>
      </w:r>
      <w:r w:rsidRPr="003D288D">
        <w:rPr>
          <w:rFonts w:ascii="ArialMT" w:hAnsi="ArialMT"/>
          <w:i/>
          <w:sz w:val="30"/>
        </w:rPr>
        <w:t xml:space="preserve">livering an </w:t>
      </w:r>
      <w:r w:rsidR="00F0011D" w:rsidRPr="003D288D">
        <w:rPr>
          <w:rFonts w:ascii="ArialMT" w:hAnsi="ArialMT"/>
          <w:i/>
          <w:sz w:val="30"/>
        </w:rPr>
        <w:t>effective cycle of reporting, robust challenge and accountability.</w:t>
      </w:r>
    </w:p>
    <w:p w:rsidR="00C335FA" w:rsidRPr="000C4C1C" w:rsidRDefault="00C335FA">
      <w:pPr>
        <w:rPr>
          <w:rFonts w:ascii="Arial" w:hAnsi="Arial" w:cs="Arial"/>
        </w:rPr>
      </w:pPr>
    </w:p>
    <w:p w:rsidR="0022460B" w:rsidRPr="004F7A52" w:rsidRDefault="0022460B">
      <w:pPr>
        <w:rPr>
          <w:rFonts w:ascii="Arial" w:hAnsi="Arial" w:cs="Arial"/>
          <w:b/>
        </w:rPr>
      </w:pPr>
      <w:r w:rsidRPr="004F7A52">
        <w:rPr>
          <w:rFonts w:ascii="Arial" w:hAnsi="Arial" w:cs="Arial"/>
          <w:b/>
        </w:rPr>
        <w:t xml:space="preserve">Associated documents; </w:t>
      </w:r>
    </w:p>
    <w:p w:rsidR="0022460B" w:rsidRPr="004F7A52" w:rsidRDefault="0022460B">
      <w:pPr>
        <w:rPr>
          <w:rFonts w:ascii="Arial" w:hAnsi="Arial" w:cs="Arial"/>
          <w:i/>
        </w:rPr>
      </w:pPr>
      <w:r w:rsidRPr="004F7A52">
        <w:rPr>
          <w:rFonts w:ascii="Arial" w:hAnsi="Arial" w:cs="Arial"/>
          <w:i/>
        </w:rPr>
        <w:t>Governance Operations Plan (April 23-24), Governance Improvement and Implementation Plan (</w:t>
      </w:r>
      <w:r w:rsidR="004D2A80" w:rsidRPr="004F7A52">
        <w:rPr>
          <w:rFonts w:ascii="Arial" w:hAnsi="Arial" w:cs="Arial"/>
          <w:i/>
        </w:rPr>
        <w:t xml:space="preserve">GIIP </w:t>
      </w:r>
      <w:r w:rsidRPr="004F7A52">
        <w:rPr>
          <w:rFonts w:ascii="Arial" w:hAnsi="Arial" w:cs="Arial"/>
          <w:i/>
        </w:rPr>
        <w:t>April 23-24)</w:t>
      </w:r>
      <w:r w:rsidR="00310552" w:rsidRPr="004F7A52">
        <w:rPr>
          <w:rFonts w:ascii="Arial" w:hAnsi="Arial" w:cs="Arial"/>
          <w:i/>
        </w:rPr>
        <w:t>, School Improvement Plan (Sept 23-24)</w:t>
      </w:r>
      <w:r w:rsidRPr="004F7A52">
        <w:rPr>
          <w:rFonts w:ascii="Arial" w:hAnsi="Arial" w:cs="Arial"/>
          <w:i/>
        </w:rPr>
        <w:t xml:space="preserve">.  </w:t>
      </w:r>
    </w:p>
    <w:p w:rsidR="0022460B" w:rsidRPr="004F7A52" w:rsidRDefault="0022460B">
      <w:pPr>
        <w:rPr>
          <w:rFonts w:ascii="Arial" w:hAnsi="Arial" w:cs="Arial"/>
          <w:b/>
        </w:rPr>
      </w:pPr>
    </w:p>
    <w:p w:rsidR="0022460B" w:rsidRPr="004F7A52" w:rsidRDefault="00971A08">
      <w:pPr>
        <w:rPr>
          <w:rFonts w:ascii="Arial" w:hAnsi="Arial" w:cs="Arial"/>
          <w:b/>
        </w:rPr>
      </w:pPr>
      <w:r w:rsidRPr="004F7A52">
        <w:rPr>
          <w:rFonts w:ascii="Arial" w:hAnsi="Arial" w:cs="Arial"/>
          <w:b/>
        </w:rPr>
        <w:t xml:space="preserve">Aims of the </w:t>
      </w:r>
      <w:r w:rsidR="0022460B" w:rsidRPr="004F7A52">
        <w:rPr>
          <w:rFonts w:ascii="Arial" w:hAnsi="Arial" w:cs="Arial"/>
          <w:b/>
        </w:rPr>
        <w:t>policy</w:t>
      </w:r>
    </w:p>
    <w:p w:rsidR="00C335FA" w:rsidRPr="004F7A52" w:rsidRDefault="004D2A80">
      <w:pPr>
        <w:rPr>
          <w:rFonts w:ascii="Arial" w:hAnsi="Arial" w:cs="Arial"/>
        </w:rPr>
      </w:pPr>
      <w:r w:rsidRPr="004F7A52">
        <w:rPr>
          <w:rFonts w:ascii="Arial" w:hAnsi="Arial" w:cs="Arial"/>
        </w:rPr>
        <w:t>Enabling e</w:t>
      </w:r>
      <w:r w:rsidR="00763918" w:rsidRPr="004F7A52">
        <w:rPr>
          <w:rFonts w:ascii="Arial" w:hAnsi="Arial" w:cs="Arial"/>
        </w:rPr>
        <w:t>ffective governance</w:t>
      </w:r>
      <w:r w:rsidR="0022460B" w:rsidRPr="004F7A52">
        <w:rPr>
          <w:rFonts w:ascii="Arial" w:hAnsi="Arial" w:cs="Arial"/>
        </w:rPr>
        <w:t xml:space="preserve"> through;</w:t>
      </w:r>
      <w:r w:rsidR="00763918" w:rsidRPr="004F7A52">
        <w:rPr>
          <w:rFonts w:ascii="Arial" w:hAnsi="Arial" w:cs="Arial"/>
        </w:rPr>
        <w:t xml:space="preserve"> </w:t>
      </w:r>
      <w:r w:rsidR="00971A08" w:rsidRPr="004F7A52">
        <w:rPr>
          <w:rFonts w:ascii="Arial" w:hAnsi="Arial" w:cs="Arial"/>
        </w:rPr>
        <w:t xml:space="preserve"> </w:t>
      </w:r>
    </w:p>
    <w:p w:rsidR="0022460B" w:rsidRPr="004F7A52" w:rsidRDefault="0022460B" w:rsidP="0022460B">
      <w:pPr>
        <w:pStyle w:val="NormalWeb"/>
        <w:numPr>
          <w:ilvl w:val="0"/>
          <w:numId w:val="5"/>
        </w:numPr>
        <w:rPr>
          <w:rFonts w:ascii="Arial" w:hAnsi="Arial" w:cs="Arial"/>
          <w:color w:val="3A3A3A"/>
        </w:rPr>
      </w:pPr>
      <w:r w:rsidRPr="004F7A52">
        <w:rPr>
          <w:rFonts w:ascii="Arial" w:hAnsi="Arial" w:cs="Arial"/>
          <w:color w:val="3A3A3A"/>
        </w:rPr>
        <w:t>ensuring clarity of vision, ethos and strategic direction</w:t>
      </w:r>
      <w:r w:rsidR="004D2A80" w:rsidRPr="004F7A52">
        <w:rPr>
          <w:rFonts w:ascii="Arial" w:hAnsi="Arial" w:cs="Arial"/>
          <w:color w:val="3A3A3A"/>
        </w:rPr>
        <w:t>.</w:t>
      </w:r>
      <w:r w:rsidRPr="004F7A52">
        <w:rPr>
          <w:rFonts w:ascii="Arial" w:hAnsi="Arial" w:cs="Arial"/>
          <w:color w:val="3A3A3A"/>
        </w:rPr>
        <w:t xml:space="preserve"> </w:t>
      </w:r>
    </w:p>
    <w:p w:rsidR="0022460B" w:rsidRPr="004F7A52" w:rsidRDefault="0022460B" w:rsidP="0022460B">
      <w:pPr>
        <w:pStyle w:val="NormalWeb"/>
        <w:numPr>
          <w:ilvl w:val="0"/>
          <w:numId w:val="5"/>
        </w:numPr>
        <w:rPr>
          <w:rFonts w:ascii="Arial" w:hAnsi="Arial" w:cs="Arial"/>
          <w:color w:val="3A3A3A"/>
        </w:rPr>
      </w:pPr>
      <w:r w:rsidRPr="004F7A52">
        <w:rPr>
          <w:rFonts w:ascii="Arial" w:hAnsi="Arial" w:cs="Arial"/>
          <w:color w:val="3A3A3A"/>
        </w:rPr>
        <w:t>holding leaders to account for the educational performance of the organisation</w:t>
      </w:r>
      <w:r w:rsidR="004D2A80" w:rsidRPr="004F7A52">
        <w:rPr>
          <w:rFonts w:ascii="Arial" w:hAnsi="Arial" w:cs="Arial"/>
          <w:color w:val="3A3A3A"/>
        </w:rPr>
        <w:t>, including</w:t>
      </w:r>
      <w:r w:rsidRPr="004F7A52">
        <w:rPr>
          <w:rFonts w:ascii="Arial" w:hAnsi="Arial" w:cs="Arial"/>
          <w:color w:val="3A3A3A"/>
        </w:rPr>
        <w:t xml:space="preserve"> its pupils and the performance management of staff</w:t>
      </w:r>
      <w:r w:rsidR="004D2A80" w:rsidRPr="004F7A52">
        <w:rPr>
          <w:rFonts w:ascii="Arial" w:hAnsi="Arial" w:cs="Arial"/>
          <w:color w:val="3A3A3A"/>
        </w:rPr>
        <w:t xml:space="preserve">. </w:t>
      </w:r>
    </w:p>
    <w:p w:rsidR="0022460B" w:rsidRPr="004F7A52" w:rsidRDefault="0022460B" w:rsidP="0022460B">
      <w:pPr>
        <w:pStyle w:val="NormalWeb"/>
        <w:numPr>
          <w:ilvl w:val="0"/>
          <w:numId w:val="5"/>
        </w:numPr>
        <w:rPr>
          <w:rFonts w:ascii="Arial" w:hAnsi="Arial" w:cs="Arial"/>
          <w:color w:val="3A3A3A"/>
        </w:rPr>
      </w:pPr>
      <w:r w:rsidRPr="004F7A52">
        <w:rPr>
          <w:rFonts w:ascii="Arial" w:hAnsi="Arial" w:cs="Arial"/>
          <w:color w:val="3A3A3A"/>
        </w:rPr>
        <w:t>overseeing the financial performance of the organisation and making sure its money is well spent</w:t>
      </w:r>
      <w:r w:rsidR="004D2A80" w:rsidRPr="004F7A52">
        <w:rPr>
          <w:rFonts w:ascii="Arial" w:hAnsi="Arial" w:cs="Arial"/>
          <w:color w:val="3A3A3A"/>
        </w:rPr>
        <w:t>.</w:t>
      </w:r>
    </w:p>
    <w:p w:rsidR="00971A08" w:rsidRPr="004F7A52" w:rsidRDefault="0022460B" w:rsidP="004D2A80">
      <w:pPr>
        <w:pStyle w:val="NormalWeb"/>
        <w:numPr>
          <w:ilvl w:val="0"/>
          <w:numId w:val="5"/>
        </w:numPr>
        <w:rPr>
          <w:rFonts w:ascii="Arial" w:hAnsi="Arial" w:cs="Arial"/>
          <w:color w:val="3A3A3A"/>
        </w:rPr>
      </w:pPr>
      <w:r w:rsidRPr="004F7A52">
        <w:rPr>
          <w:rFonts w:ascii="Arial" w:hAnsi="Arial" w:cs="Arial"/>
          <w:color w:val="3A3A3A"/>
        </w:rPr>
        <w:t>ensuring the voices of stakeholders are heard</w:t>
      </w:r>
      <w:r w:rsidR="004D2A80" w:rsidRPr="004F7A52">
        <w:rPr>
          <w:rFonts w:ascii="Arial" w:hAnsi="Arial" w:cs="Arial"/>
          <w:color w:val="3A3A3A"/>
        </w:rPr>
        <w:t>.</w:t>
      </w:r>
      <w:r w:rsidRPr="004F7A52">
        <w:rPr>
          <w:rFonts w:ascii="Arial" w:hAnsi="Arial" w:cs="Arial"/>
          <w:color w:val="3A3A3A"/>
        </w:rPr>
        <w:t xml:space="preserve"> </w:t>
      </w:r>
    </w:p>
    <w:p w:rsidR="00763918" w:rsidRPr="004F7A52" w:rsidRDefault="00337EAA" w:rsidP="00310552">
      <w:pPr>
        <w:jc w:val="both"/>
        <w:rPr>
          <w:rFonts w:ascii="Arial" w:hAnsi="Arial" w:cs="Arial"/>
          <w:b/>
        </w:rPr>
      </w:pPr>
      <w:r w:rsidRPr="004F7A52">
        <w:rPr>
          <w:rFonts w:ascii="Arial" w:hAnsi="Arial" w:cs="Arial"/>
          <w:b/>
        </w:rPr>
        <w:t>This p</w:t>
      </w:r>
      <w:r w:rsidR="0022460B" w:rsidRPr="004F7A52">
        <w:rPr>
          <w:rFonts w:ascii="Arial" w:hAnsi="Arial" w:cs="Arial"/>
          <w:b/>
        </w:rPr>
        <w:t xml:space="preserve">olicy is based on </w:t>
      </w:r>
      <w:r w:rsidRPr="004F7A52">
        <w:rPr>
          <w:rFonts w:ascii="Arial" w:hAnsi="Arial" w:cs="Arial"/>
          <w:b/>
        </w:rPr>
        <w:t>six key features of effective governance;</w:t>
      </w:r>
    </w:p>
    <w:p w:rsidR="00310552" w:rsidRPr="004F7A52" w:rsidRDefault="00337EAA" w:rsidP="004D2A80">
      <w:pPr>
        <w:rPr>
          <w:rFonts w:ascii="Arial" w:hAnsi="Arial" w:cs="Arial"/>
          <w:b/>
        </w:rPr>
      </w:pPr>
      <w:r w:rsidRPr="004F7A52">
        <w:rPr>
          <w:rFonts w:ascii="Arial" w:hAnsi="Arial" w:cs="Arial"/>
          <w:b/>
        </w:rPr>
        <w:t>Strategic leadership, accountability, people, structures, compliance and evaluation.</w:t>
      </w:r>
    </w:p>
    <w:p w:rsidR="00763918" w:rsidRDefault="00310552" w:rsidP="00310552">
      <w:pPr>
        <w:jc w:val="center"/>
        <w:rPr>
          <w:rFonts w:ascii="Arial" w:hAnsi="Arial" w:cs="Arial"/>
          <w:b/>
          <w:sz w:val="28"/>
        </w:rPr>
      </w:pPr>
      <w:r w:rsidRPr="000C4C1C">
        <w:rPr>
          <w:rFonts w:ascii="Arial" w:hAnsi="Arial" w:cs="Arial"/>
          <w:noProof/>
        </w:rPr>
        <w:drawing>
          <wp:inline distT="0" distB="0" distL="0" distR="0" wp14:anchorId="15BFC69E" wp14:editId="7933601B">
            <wp:extent cx="4255965" cy="4003896"/>
            <wp:effectExtent l="63500" t="63500" r="62230" b="603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3-03-22 at 10.13.50.png"/>
                    <pic:cNvPicPr/>
                  </pic:nvPicPr>
                  <pic:blipFill rotWithShape="1">
                    <a:blip r:embed="rId6">
                      <a:extLst>
                        <a:ext uri="{28A0092B-C50C-407E-A947-70E740481C1C}">
                          <a14:useLocalDpi xmlns:a14="http://schemas.microsoft.com/office/drawing/2010/main" val="0"/>
                        </a:ext>
                      </a:extLst>
                    </a:blip>
                    <a:srcRect l="20388" t="8473" r="21635" b="4265"/>
                    <a:stretch/>
                  </pic:blipFill>
                  <pic:spPr bwMode="auto">
                    <a:xfrm>
                      <a:off x="0" y="0"/>
                      <a:ext cx="4351041" cy="4093341"/>
                    </a:xfrm>
                    <a:prstGeom prst="rect">
                      <a:avLst/>
                    </a:prstGeom>
                    <a:ln>
                      <a:noFill/>
                    </a:ln>
                    <a:effectLst>
                      <a:glow rad="63500">
                        <a:schemeClr val="accent4">
                          <a:satMod val="175000"/>
                          <a:alpha val="40000"/>
                        </a:schemeClr>
                      </a:glow>
                    </a:effectLst>
                    <a:extLst>
                      <a:ext uri="{53640926-AAD7-44D8-BBD7-CCE9431645EC}">
                        <a14:shadowObscured xmlns:a14="http://schemas.microsoft.com/office/drawing/2010/main"/>
                      </a:ext>
                    </a:extLst>
                  </pic:spPr>
                </pic:pic>
              </a:graphicData>
            </a:graphic>
          </wp:inline>
        </w:drawing>
      </w:r>
    </w:p>
    <w:p w:rsidR="00E950D6" w:rsidRDefault="00310552" w:rsidP="00E950D6">
      <w:pPr>
        <w:jc w:val="right"/>
        <w:rPr>
          <w:rFonts w:ascii="Arial" w:hAnsi="Arial" w:cs="Arial"/>
          <w:i/>
        </w:rPr>
      </w:pPr>
      <w:r>
        <w:rPr>
          <w:rFonts w:ascii="Arial" w:hAnsi="Arial" w:cs="Arial"/>
          <w:i/>
        </w:rPr>
        <w:t xml:space="preserve">Competency Framework for Governance, </w:t>
      </w:r>
      <w:proofErr w:type="spellStart"/>
      <w:r>
        <w:rPr>
          <w:rFonts w:ascii="Arial" w:hAnsi="Arial" w:cs="Arial"/>
          <w:i/>
        </w:rPr>
        <w:t>DfE</w:t>
      </w:r>
      <w:proofErr w:type="spellEnd"/>
      <w:r>
        <w:rPr>
          <w:rFonts w:ascii="Arial" w:hAnsi="Arial" w:cs="Arial"/>
          <w:i/>
        </w:rPr>
        <w:t xml:space="preserve"> 2017.</w:t>
      </w:r>
    </w:p>
    <w:p w:rsidR="00337EAA" w:rsidRPr="00E950D6" w:rsidRDefault="00337EAA" w:rsidP="00E950D6">
      <w:pPr>
        <w:rPr>
          <w:rFonts w:ascii="Arial" w:hAnsi="Arial" w:cs="Arial"/>
          <w:i/>
        </w:rPr>
      </w:pPr>
      <w:r w:rsidRPr="004F7A52">
        <w:rPr>
          <w:rFonts w:ascii="Arial" w:hAnsi="Arial" w:cs="Arial"/>
          <w:b/>
          <w:sz w:val="28"/>
          <w:u w:val="single"/>
        </w:rPr>
        <w:lastRenderedPageBreak/>
        <w:t xml:space="preserve">Strategic Leadership </w:t>
      </w:r>
    </w:p>
    <w:p w:rsidR="00337EAA" w:rsidRDefault="00337EAA">
      <w:pPr>
        <w:rPr>
          <w:rFonts w:ascii="Arial" w:hAnsi="Arial" w:cs="Arial"/>
          <w:b/>
          <w:sz w:val="28"/>
        </w:rPr>
      </w:pPr>
    </w:p>
    <w:p w:rsidR="00971A08" w:rsidRDefault="0022460B">
      <w:pPr>
        <w:rPr>
          <w:rFonts w:ascii="Arial" w:hAnsi="Arial" w:cs="Arial"/>
          <w:b/>
          <w:i/>
          <w:sz w:val="22"/>
        </w:rPr>
      </w:pPr>
      <w:r>
        <w:rPr>
          <w:rFonts w:ascii="Arial" w:hAnsi="Arial" w:cs="Arial"/>
          <w:b/>
          <w:i/>
        </w:rPr>
        <w:t xml:space="preserve">Our </w:t>
      </w:r>
      <w:r w:rsidR="00971A08" w:rsidRPr="00337EAA">
        <w:rPr>
          <w:rFonts w:ascii="Arial" w:hAnsi="Arial" w:cs="Arial"/>
          <w:b/>
          <w:i/>
        </w:rPr>
        <w:t>Mission</w:t>
      </w:r>
      <w:r w:rsidR="00971A08" w:rsidRPr="00337EAA">
        <w:rPr>
          <w:rFonts w:ascii="Arial" w:hAnsi="Arial" w:cs="Arial"/>
          <w:b/>
          <w:i/>
          <w:sz w:val="22"/>
        </w:rPr>
        <w:t xml:space="preserve"> </w:t>
      </w:r>
    </w:p>
    <w:p w:rsidR="005B24B9" w:rsidRPr="00613186" w:rsidRDefault="005B24B9">
      <w:pPr>
        <w:rPr>
          <w:rFonts w:ascii="Arial" w:hAnsi="Arial" w:cs="Arial"/>
        </w:rPr>
      </w:pPr>
      <w:r w:rsidRPr="00613186">
        <w:rPr>
          <w:rFonts w:ascii="Arial" w:hAnsi="Arial" w:cs="Arial"/>
        </w:rPr>
        <w:t>Our mission</w:t>
      </w:r>
      <w:r w:rsidR="004F7A52">
        <w:rPr>
          <w:rFonts w:ascii="Arial" w:hAnsi="Arial" w:cs="Arial"/>
        </w:rPr>
        <w:t>,</w:t>
      </w:r>
      <w:r w:rsidRPr="00613186">
        <w:rPr>
          <w:rFonts w:ascii="Arial" w:hAnsi="Arial" w:cs="Arial"/>
        </w:rPr>
        <w:t xml:space="preserve"> as </w:t>
      </w:r>
      <w:proofErr w:type="spellStart"/>
      <w:r w:rsidRPr="00613186">
        <w:rPr>
          <w:rFonts w:ascii="Arial" w:hAnsi="Arial" w:cs="Arial"/>
        </w:rPr>
        <w:t>Fullbrook’s</w:t>
      </w:r>
      <w:proofErr w:type="spellEnd"/>
      <w:r w:rsidRPr="00613186">
        <w:rPr>
          <w:rFonts w:ascii="Arial" w:hAnsi="Arial" w:cs="Arial"/>
        </w:rPr>
        <w:t xml:space="preserve"> Governing body</w:t>
      </w:r>
      <w:r w:rsidR="00613186">
        <w:rPr>
          <w:rFonts w:ascii="Arial" w:hAnsi="Arial" w:cs="Arial"/>
        </w:rPr>
        <w:t>,</w:t>
      </w:r>
      <w:r w:rsidRPr="00613186">
        <w:rPr>
          <w:rFonts w:ascii="Arial" w:hAnsi="Arial" w:cs="Arial"/>
        </w:rPr>
        <w:t xml:space="preserve"> is to help transform the lives of the children and families we work with, through high quality education and care, by creating a nursery which fe</w:t>
      </w:r>
      <w:r w:rsidR="00613186">
        <w:rPr>
          <w:rFonts w:ascii="Arial" w:hAnsi="Arial" w:cs="Arial"/>
        </w:rPr>
        <w:t>e</w:t>
      </w:r>
      <w:r w:rsidRPr="00613186">
        <w:rPr>
          <w:rFonts w:ascii="Arial" w:hAnsi="Arial" w:cs="Arial"/>
        </w:rPr>
        <w:t xml:space="preserve">ls like home </w:t>
      </w:r>
      <w:r w:rsidR="00613186">
        <w:rPr>
          <w:rFonts w:ascii="Arial" w:hAnsi="Arial" w:cs="Arial"/>
        </w:rPr>
        <w:t>offering an</w:t>
      </w:r>
      <w:r w:rsidRPr="00613186">
        <w:rPr>
          <w:rFonts w:ascii="Arial" w:hAnsi="Arial" w:cs="Arial"/>
        </w:rPr>
        <w:t xml:space="preserve"> extended and supportive family environment. </w:t>
      </w:r>
    </w:p>
    <w:p w:rsidR="00971A08" w:rsidRPr="004F7A52" w:rsidRDefault="00971A08">
      <w:pPr>
        <w:rPr>
          <w:rFonts w:ascii="Arial" w:hAnsi="Arial" w:cs="Arial"/>
        </w:rPr>
      </w:pPr>
    </w:p>
    <w:p w:rsidR="00971A08" w:rsidRPr="004F7A52" w:rsidRDefault="0022460B">
      <w:pPr>
        <w:rPr>
          <w:rFonts w:ascii="Arial" w:hAnsi="Arial" w:cs="Arial"/>
          <w:b/>
          <w:sz w:val="22"/>
        </w:rPr>
      </w:pPr>
      <w:r w:rsidRPr="004F7A52">
        <w:rPr>
          <w:rFonts w:ascii="Arial" w:hAnsi="Arial" w:cs="Arial"/>
          <w:b/>
        </w:rPr>
        <w:t xml:space="preserve">Our </w:t>
      </w:r>
      <w:r w:rsidR="005B24B9" w:rsidRPr="004F7A52">
        <w:rPr>
          <w:rFonts w:ascii="Arial" w:hAnsi="Arial" w:cs="Arial"/>
          <w:b/>
        </w:rPr>
        <w:t xml:space="preserve">Governor </w:t>
      </w:r>
      <w:r w:rsidR="00971A08" w:rsidRPr="004F7A52">
        <w:rPr>
          <w:rFonts w:ascii="Arial" w:hAnsi="Arial" w:cs="Arial"/>
          <w:b/>
        </w:rPr>
        <w:t>Values</w:t>
      </w:r>
      <w:r w:rsidR="00971A08" w:rsidRPr="004F7A52">
        <w:rPr>
          <w:rFonts w:ascii="Arial" w:hAnsi="Arial" w:cs="Arial"/>
          <w:b/>
          <w:sz w:val="22"/>
        </w:rPr>
        <w:t xml:space="preserve"> </w:t>
      </w:r>
    </w:p>
    <w:p w:rsidR="00971A08" w:rsidRPr="004F7A52" w:rsidRDefault="005B24B9">
      <w:pPr>
        <w:rPr>
          <w:rFonts w:ascii="Arial" w:hAnsi="Arial" w:cs="Arial"/>
        </w:rPr>
      </w:pPr>
      <w:r w:rsidRPr="004F7A52">
        <w:rPr>
          <w:rFonts w:ascii="Arial" w:hAnsi="Arial" w:cs="Arial"/>
        </w:rPr>
        <w:t xml:space="preserve">As a governing body we hold </w:t>
      </w:r>
      <w:r w:rsidR="00613186" w:rsidRPr="004F7A52">
        <w:rPr>
          <w:rFonts w:ascii="Arial" w:hAnsi="Arial" w:cs="Arial"/>
        </w:rPr>
        <w:t>eight</w:t>
      </w:r>
      <w:r w:rsidRPr="004F7A52">
        <w:rPr>
          <w:rFonts w:ascii="Arial" w:hAnsi="Arial" w:cs="Arial"/>
        </w:rPr>
        <w:t xml:space="preserve"> core beliefs which provide </w:t>
      </w:r>
      <w:r w:rsidR="00613186" w:rsidRPr="004F7A52">
        <w:rPr>
          <w:rFonts w:ascii="Arial" w:hAnsi="Arial" w:cs="Arial"/>
        </w:rPr>
        <w:t>strong foundations</w:t>
      </w:r>
      <w:r w:rsidRPr="004F7A52">
        <w:rPr>
          <w:rFonts w:ascii="Arial" w:hAnsi="Arial" w:cs="Arial"/>
        </w:rPr>
        <w:t xml:space="preserve"> to our work and a</w:t>
      </w:r>
      <w:r w:rsidR="00613186" w:rsidRPr="004F7A52">
        <w:rPr>
          <w:rFonts w:ascii="Arial" w:hAnsi="Arial" w:cs="Arial"/>
        </w:rPr>
        <w:t>re</w:t>
      </w:r>
      <w:r w:rsidRPr="004F7A52">
        <w:rPr>
          <w:rFonts w:ascii="Arial" w:hAnsi="Arial" w:cs="Arial"/>
        </w:rPr>
        <w:t xml:space="preserve"> based on the Nolan principles of public life</w:t>
      </w:r>
      <w:r w:rsidR="00613186" w:rsidRPr="004F7A52">
        <w:rPr>
          <w:rFonts w:ascii="Arial" w:hAnsi="Arial" w:cs="Arial"/>
        </w:rPr>
        <w:t>. E</w:t>
      </w:r>
      <w:r w:rsidRPr="004F7A52">
        <w:rPr>
          <w:rFonts w:ascii="Arial" w:hAnsi="Arial" w:cs="Arial"/>
        </w:rPr>
        <w:t xml:space="preserve">very governor is </w:t>
      </w:r>
      <w:r w:rsidRPr="004F7A52">
        <w:rPr>
          <w:rFonts w:ascii="Arial" w:hAnsi="Arial" w:cs="Arial"/>
          <w:b/>
        </w:rPr>
        <w:t>c</w:t>
      </w:r>
      <w:r w:rsidR="00971A08" w:rsidRPr="004F7A52">
        <w:rPr>
          <w:rFonts w:ascii="Arial" w:hAnsi="Arial" w:cs="Arial"/>
        </w:rPr>
        <w:t xml:space="preserve">ommitted, </w:t>
      </w:r>
      <w:r w:rsidRPr="004F7A52">
        <w:rPr>
          <w:rFonts w:ascii="Arial" w:hAnsi="Arial" w:cs="Arial"/>
          <w:b/>
        </w:rPr>
        <w:t>c</w:t>
      </w:r>
      <w:r w:rsidR="00971A08" w:rsidRPr="004F7A52">
        <w:rPr>
          <w:rFonts w:ascii="Arial" w:hAnsi="Arial" w:cs="Arial"/>
        </w:rPr>
        <w:t>onfident</w:t>
      </w:r>
      <w:r w:rsidR="005C3E80" w:rsidRPr="004F7A52">
        <w:rPr>
          <w:rFonts w:ascii="Arial" w:hAnsi="Arial" w:cs="Arial"/>
        </w:rPr>
        <w:t xml:space="preserve">, </w:t>
      </w:r>
      <w:r w:rsidR="00971A08" w:rsidRPr="004F7A52">
        <w:rPr>
          <w:rFonts w:ascii="Arial" w:hAnsi="Arial" w:cs="Arial"/>
          <w:b/>
        </w:rPr>
        <w:t>c</w:t>
      </w:r>
      <w:r w:rsidR="00971A08" w:rsidRPr="004F7A52">
        <w:rPr>
          <w:rFonts w:ascii="Arial" w:hAnsi="Arial" w:cs="Arial"/>
        </w:rPr>
        <w:t>urious</w:t>
      </w:r>
      <w:r w:rsidRPr="004F7A52">
        <w:rPr>
          <w:rFonts w:ascii="Arial" w:hAnsi="Arial" w:cs="Arial"/>
        </w:rPr>
        <w:t>,</w:t>
      </w:r>
      <w:r w:rsidR="00613186" w:rsidRPr="004F7A52">
        <w:rPr>
          <w:rFonts w:ascii="Arial" w:hAnsi="Arial" w:cs="Arial"/>
        </w:rPr>
        <w:t xml:space="preserve"> </w:t>
      </w:r>
      <w:r w:rsidR="00971A08" w:rsidRPr="004F7A52">
        <w:rPr>
          <w:rFonts w:ascii="Arial" w:hAnsi="Arial" w:cs="Arial"/>
          <w:b/>
        </w:rPr>
        <w:t>c</w:t>
      </w:r>
      <w:r w:rsidR="00971A08" w:rsidRPr="004F7A52">
        <w:rPr>
          <w:rFonts w:ascii="Arial" w:hAnsi="Arial" w:cs="Arial"/>
        </w:rPr>
        <w:t>reative</w:t>
      </w:r>
      <w:r w:rsidR="00613186" w:rsidRPr="004F7A52">
        <w:rPr>
          <w:rFonts w:ascii="Arial" w:hAnsi="Arial" w:cs="Arial"/>
        </w:rPr>
        <w:t xml:space="preserve">, </w:t>
      </w:r>
      <w:r w:rsidR="005C3E80" w:rsidRPr="004F7A52">
        <w:rPr>
          <w:rFonts w:ascii="Arial" w:hAnsi="Arial" w:cs="Arial"/>
          <w:b/>
        </w:rPr>
        <w:t>c</w:t>
      </w:r>
      <w:r w:rsidR="005C3E80" w:rsidRPr="004F7A52">
        <w:rPr>
          <w:rFonts w:ascii="Arial" w:hAnsi="Arial" w:cs="Arial"/>
        </w:rPr>
        <w:t xml:space="preserve">ourageous, </w:t>
      </w:r>
      <w:r w:rsidR="00613186" w:rsidRPr="004F7A52">
        <w:rPr>
          <w:rFonts w:ascii="Arial" w:hAnsi="Arial" w:cs="Arial"/>
          <w:b/>
        </w:rPr>
        <w:t>c</w:t>
      </w:r>
      <w:r w:rsidR="00613186" w:rsidRPr="004F7A52">
        <w:rPr>
          <w:rFonts w:ascii="Arial" w:hAnsi="Arial" w:cs="Arial"/>
        </w:rPr>
        <w:t xml:space="preserve">ollaborative and seeks </w:t>
      </w:r>
      <w:r w:rsidR="005C3E80" w:rsidRPr="004F7A52">
        <w:rPr>
          <w:rFonts w:ascii="Arial" w:hAnsi="Arial" w:cs="Arial"/>
          <w:b/>
        </w:rPr>
        <w:t>c</w:t>
      </w:r>
      <w:r w:rsidR="005C3E80" w:rsidRPr="004F7A52">
        <w:rPr>
          <w:rFonts w:ascii="Arial" w:hAnsi="Arial" w:cs="Arial"/>
        </w:rPr>
        <w:t>larity</w:t>
      </w:r>
      <w:r w:rsidR="00613186" w:rsidRPr="004F7A52">
        <w:rPr>
          <w:rFonts w:ascii="Arial" w:hAnsi="Arial" w:cs="Arial"/>
        </w:rPr>
        <w:t xml:space="preserve"> through </w:t>
      </w:r>
      <w:r w:rsidR="00613186" w:rsidRPr="004F7A52">
        <w:rPr>
          <w:rFonts w:ascii="Arial" w:hAnsi="Arial" w:cs="Arial"/>
          <w:b/>
        </w:rPr>
        <w:t>c</w:t>
      </w:r>
      <w:r w:rsidR="00613186" w:rsidRPr="004F7A52">
        <w:rPr>
          <w:rFonts w:ascii="Arial" w:hAnsi="Arial" w:cs="Arial"/>
        </w:rPr>
        <w:t>hallenge.</w:t>
      </w:r>
    </w:p>
    <w:p w:rsidR="00613186" w:rsidRPr="004F7A52" w:rsidRDefault="00613186" w:rsidP="00971A08">
      <w:pPr>
        <w:rPr>
          <w:rFonts w:ascii="Arial" w:hAnsi="Arial" w:cs="Arial"/>
        </w:rPr>
      </w:pPr>
    </w:p>
    <w:p w:rsidR="00971A08" w:rsidRPr="004F7A52" w:rsidRDefault="0022460B" w:rsidP="00971A08">
      <w:pPr>
        <w:rPr>
          <w:rFonts w:ascii="Arial" w:hAnsi="Arial" w:cs="Arial"/>
          <w:b/>
          <w:szCs w:val="28"/>
        </w:rPr>
      </w:pPr>
      <w:r w:rsidRPr="004F7A52">
        <w:rPr>
          <w:rFonts w:ascii="Arial" w:hAnsi="Arial" w:cs="Arial"/>
          <w:b/>
          <w:szCs w:val="28"/>
        </w:rPr>
        <w:t xml:space="preserve">Our </w:t>
      </w:r>
      <w:r w:rsidR="00971A08" w:rsidRPr="004F7A52">
        <w:rPr>
          <w:rFonts w:ascii="Arial" w:hAnsi="Arial" w:cs="Arial"/>
          <w:b/>
          <w:szCs w:val="28"/>
        </w:rPr>
        <w:t>Vision</w:t>
      </w:r>
    </w:p>
    <w:p w:rsidR="00971A08" w:rsidRPr="004F7A52" w:rsidRDefault="0022460B" w:rsidP="00971A08">
      <w:pPr>
        <w:spacing w:after="150"/>
        <w:textAlignment w:val="baseline"/>
        <w:rPr>
          <w:rFonts w:ascii="Arial" w:eastAsia="Times New Roman" w:hAnsi="Arial" w:cs="Arial"/>
          <w:color w:val="000000" w:themeColor="text1"/>
          <w:szCs w:val="28"/>
        </w:rPr>
      </w:pPr>
      <w:r w:rsidRPr="004F7A52">
        <w:rPr>
          <w:rFonts w:ascii="Arial" w:eastAsia="Times New Roman" w:hAnsi="Arial" w:cs="Arial"/>
          <w:color w:val="000000" w:themeColor="text1"/>
          <w:szCs w:val="28"/>
        </w:rPr>
        <w:t xml:space="preserve">Through effective governance </w:t>
      </w:r>
      <w:proofErr w:type="spellStart"/>
      <w:r w:rsidR="00971A08" w:rsidRPr="004F7A52">
        <w:rPr>
          <w:rFonts w:ascii="Arial" w:eastAsia="Times New Roman" w:hAnsi="Arial" w:cs="Arial"/>
          <w:color w:val="000000" w:themeColor="text1"/>
          <w:szCs w:val="28"/>
        </w:rPr>
        <w:t>Fullbrook</w:t>
      </w:r>
      <w:proofErr w:type="spellEnd"/>
      <w:r w:rsidR="00971A08" w:rsidRPr="004F7A52">
        <w:rPr>
          <w:rFonts w:ascii="Arial" w:eastAsia="Times New Roman" w:hAnsi="Arial" w:cs="Arial"/>
          <w:color w:val="000000" w:themeColor="text1"/>
          <w:szCs w:val="28"/>
        </w:rPr>
        <w:t xml:space="preserve"> Nursery School will continue to be an inclusive centre for early excellence, where…</w:t>
      </w:r>
    </w:p>
    <w:p w:rsidR="00971A08" w:rsidRPr="004F7A52" w:rsidRDefault="00971A08" w:rsidP="00E950D6">
      <w:pPr>
        <w:jc w:val="center"/>
        <w:textAlignment w:val="baseline"/>
        <w:rPr>
          <w:rFonts w:ascii="Arial" w:eastAsia="Times New Roman" w:hAnsi="Arial" w:cs="Arial"/>
          <w:color w:val="000000" w:themeColor="text1"/>
          <w:szCs w:val="28"/>
        </w:rPr>
      </w:pPr>
      <w:r w:rsidRPr="004F7A52">
        <w:rPr>
          <w:rFonts w:ascii="Arial" w:eastAsia="Times New Roman" w:hAnsi="Arial" w:cs="Arial"/>
          <w:bCs/>
          <w:i/>
          <w:color w:val="000000" w:themeColor="text1"/>
          <w:szCs w:val="28"/>
          <w:bdr w:val="none" w:sz="0" w:space="0" w:color="auto" w:frame="1"/>
        </w:rPr>
        <w:t>All Children</w:t>
      </w:r>
      <w:r w:rsidRPr="004F7A52">
        <w:rPr>
          <w:rFonts w:ascii="Arial" w:eastAsia="Times New Roman" w:hAnsi="Arial" w:cs="Arial"/>
          <w:color w:val="000000" w:themeColor="text1"/>
          <w:szCs w:val="28"/>
        </w:rPr>
        <w:t> achieve and reach their full potential as they learn through play, fun and laughter,</w:t>
      </w:r>
    </w:p>
    <w:p w:rsidR="00971A08" w:rsidRPr="004F7A52" w:rsidRDefault="00971A08" w:rsidP="00E950D6">
      <w:pPr>
        <w:jc w:val="center"/>
        <w:textAlignment w:val="baseline"/>
        <w:rPr>
          <w:rFonts w:ascii="Arial" w:eastAsia="Times New Roman" w:hAnsi="Arial" w:cs="Arial"/>
          <w:color w:val="000000" w:themeColor="text1"/>
          <w:szCs w:val="28"/>
        </w:rPr>
      </w:pPr>
      <w:r w:rsidRPr="004F7A52">
        <w:rPr>
          <w:rFonts w:ascii="Arial" w:eastAsia="Times New Roman" w:hAnsi="Arial" w:cs="Arial"/>
          <w:bCs/>
          <w:i/>
          <w:color w:val="000000" w:themeColor="text1"/>
          <w:szCs w:val="28"/>
          <w:bdr w:val="none" w:sz="0" w:space="0" w:color="auto" w:frame="1"/>
        </w:rPr>
        <w:t>Parent partnerships</w:t>
      </w:r>
      <w:r w:rsidRPr="004F7A52">
        <w:rPr>
          <w:rFonts w:ascii="Arial" w:eastAsia="Times New Roman" w:hAnsi="Arial" w:cs="Arial"/>
          <w:color w:val="000000" w:themeColor="text1"/>
          <w:szCs w:val="28"/>
        </w:rPr>
        <w:t> are strengthened as they engage with us to support their child’s learning,</w:t>
      </w:r>
    </w:p>
    <w:p w:rsidR="00971A08" w:rsidRPr="004F7A52" w:rsidRDefault="00971A08" w:rsidP="00E950D6">
      <w:pPr>
        <w:jc w:val="center"/>
        <w:textAlignment w:val="baseline"/>
        <w:rPr>
          <w:rFonts w:ascii="Arial" w:eastAsia="Times New Roman" w:hAnsi="Arial" w:cs="Arial"/>
          <w:color w:val="000000" w:themeColor="text1"/>
          <w:szCs w:val="28"/>
        </w:rPr>
      </w:pPr>
      <w:r w:rsidRPr="004F7A52">
        <w:rPr>
          <w:rFonts w:ascii="Arial" w:eastAsia="Times New Roman" w:hAnsi="Arial" w:cs="Arial"/>
          <w:bCs/>
          <w:i/>
          <w:color w:val="000000" w:themeColor="text1"/>
          <w:szCs w:val="28"/>
          <w:bdr w:val="none" w:sz="0" w:space="0" w:color="auto" w:frame="1"/>
        </w:rPr>
        <w:t>Staff</w:t>
      </w:r>
      <w:r w:rsidRPr="004F7A52">
        <w:rPr>
          <w:rFonts w:ascii="Arial" w:eastAsia="Times New Roman" w:hAnsi="Arial" w:cs="Arial"/>
          <w:i/>
          <w:color w:val="000000" w:themeColor="text1"/>
          <w:szCs w:val="28"/>
        </w:rPr>
        <w:t> </w:t>
      </w:r>
      <w:r w:rsidRPr="004F7A52">
        <w:rPr>
          <w:rFonts w:ascii="Arial" w:eastAsia="Times New Roman" w:hAnsi="Arial" w:cs="Arial"/>
          <w:color w:val="000000" w:themeColor="text1"/>
          <w:szCs w:val="28"/>
        </w:rPr>
        <w:t>continue to learn, flourish and smile,</w:t>
      </w:r>
    </w:p>
    <w:p w:rsidR="00971A08" w:rsidRPr="004F7A52" w:rsidRDefault="0022460B" w:rsidP="00E950D6">
      <w:pPr>
        <w:jc w:val="center"/>
        <w:textAlignment w:val="baseline"/>
        <w:rPr>
          <w:rFonts w:ascii="Arial" w:eastAsia="Times New Roman" w:hAnsi="Arial" w:cs="Arial"/>
          <w:color w:val="000000" w:themeColor="text1"/>
          <w:szCs w:val="28"/>
        </w:rPr>
      </w:pPr>
      <w:r w:rsidRPr="004F7A52">
        <w:rPr>
          <w:rFonts w:ascii="Arial" w:eastAsia="Times New Roman" w:hAnsi="Arial" w:cs="Arial"/>
          <w:color w:val="000000" w:themeColor="text1"/>
          <w:szCs w:val="28"/>
        </w:rPr>
        <w:t>We s</w:t>
      </w:r>
      <w:r w:rsidR="00971A08" w:rsidRPr="004F7A52">
        <w:rPr>
          <w:rFonts w:ascii="Arial" w:eastAsia="Times New Roman" w:hAnsi="Arial" w:cs="Arial"/>
          <w:color w:val="000000" w:themeColor="text1"/>
          <w:szCs w:val="28"/>
        </w:rPr>
        <w:t xml:space="preserve">trengthen our </w:t>
      </w:r>
      <w:r w:rsidR="00971A08" w:rsidRPr="004F7A52">
        <w:rPr>
          <w:rFonts w:ascii="Arial" w:eastAsia="Times New Roman" w:hAnsi="Arial" w:cs="Arial"/>
          <w:bCs/>
          <w:i/>
          <w:color w:val="000000" w:themeColor="text1"/>
          <w:szCs w:val="28"/>
          <w:bdr w:val="none" w:sz="0" w:space="0" w:color="auto" w:frame="1"/>
        </w:rPr>
        <w:t>community</w:t>
      </w:r>
      <w:r w:rsidR="00971A08" w:rsidRPr="004F7A52">
        <w:rPr>
          <w:rFonts w:ascii="Arial" w:eastAsia="Times New Roman" w:hAnsi="Arial" w:cs="Arial"/>
          <w:color w:val="000000" w:themeColor="text1"/>
          <w:szCs w:val="28"/>
        </w:rPr>
        <w:t>, benefiting our families, as well as others across Walsall</w:t>
      </w:r>
    </w:p>
    <w:p w:rsidR="00971A08" w:rsidRPr="004F7A52" w:rsidRDefault="00971A08" w:rsidP="00E950D6">
      <w:pPr>
        <w:jc w:val="center"/>
        <w:textAlignment w:val="baseline"/>
        <w:rPr>
          <w:rFonts w:ascii="Arial" w:eastAsia="Times New Roman" w:hAnsi="Arial" w:cs="Arial"/>
          <w:color w:val="000000" w:themeColor="text1"/>
          <w:szCs w:val="28"/>
        </w:rPr>
      </w:pPr>
    </w:p>
    <w:p w:rsidR="00971A08" w:rsidRPr="004F7A52" w:rsidRDefault="00971A08" w:rsidP="00E950D6">
      <w:pPr>
        <w:jc w:val="center"/>
        <w:textAlignment w:val="baseline"/>
        <w:rPr>
          <w:rFonts w:ascii="Arial" w:eastAsia="Times New Roman" w:hAnsi="Arial" w:cs="Arial"/>
          <w:color w:val="000000" w:themeColor="text1"/>
          <w:szCs w:val="28"/>
        </w:rPr>
      </w:pPr>
      <w:r w:rsidRPr="004F7A52">
        <w:rPr>
          <w:rFonts w:ascii="Arial" w:eastAsia="Times New Roman" w:hAnsi="Arial" w:cs="Arial"/>
          <w:color w:val="000000" w:themeColor="text1"/>
          <w:szCs w:val="28"/>
        </w:rPr>
        <w:t>And where we </w:t>
      </w:r>
      <w:r w:rsidRPr="004F7A52">
        <w:rPr>
          <w:rFonts w:ascii="Arial" w:eastAsia="Times New Roman" w:hAnsi="Arial" w:cs="Arial"/>
          <w:bCs/>
          <w:i/>
          <w:color w:val="000000" w:themeColor="text1"/>
          <w:szCs w:val="28"/>
          <w:bdr w:val="none" w:sz="0" w:space="0" w:color="auto" w:frame="1"/>
        </w:rPr>
        <w:t>celebrate</w:t>
      </w:r>
      <w:r w:rsidRPr="004F7A52">
        <w:rPr>
          <w:rFonts w:ascii="Arial" w:eastAsia="Times New Roman" w:hAnsi="Arial" w:cs="Arial"/>
          <w:color w:val="000000" w:themeColor="text1"/>
          <w:szCs w:val="28"/>
        </w:rPr>
        <w:t> neurodiversity, individuality and equality.</w:t>
      </w:r>
    </w:p>
    <w:p w:rsidR="00F60EF7" w:rsidRPr="004F7A52" w:rsidRDefault="005B24B9" w:rsidP="00F60EF7">
      <w:pPr>
        <w:pStyle w:val="NormalWeb"/>
        <w:rPr>
          <w:rFonts w:ascii="Arial" w:hAnsi="Arial" w:cs="Arial"/>
          <w:b/>
          <w:color w:val="000000" w:themeColor="text1"/>
        </w:rPr>
      </w:pPr>
      <w:r w:rsidRPr="004F7A52">
        <w:rPr>
          <w:rFonts w:ascii="Arial" w:hAnsi="Arial" w:cs="Arial"/>
          <w:b/>
          <w:color w:val="000000" w:themeColor="text1"/>
        </w:rPr>
        <w:t xml:space="preserve">Governance </w:t>
      </w:r>
      <w:r w:rsidR="00613186" w:rsidRPr="004F7A52">
        <w:rPr>
          <w:rFonts w:ascii="Arial" w:hAnsi="Arial" w:cs="Arial"/>
          <w:b/>
          <w:color w:val="000000" w:themeColor="text1"/>
        </w:rPr>
        <w:t xml:space="preserve">Strategic </w:t>
      </w:r>
      <w:r w:rsidRPr="004F7A52">
        <w:rPr>
          <w:rFonts w:ascii="Arial" w:hAnsi="Arial" w:cs="Arial"/>
          <w:b/>
          <w:color w:val="000000" w:themeColor="text1"/>
        </w:rPr>
        <w:t>Aims</w:t>
      </w:r>
    </w:p>
    <w:p w:rsidR="00F60EF7" w:rsidRPr="004F7A52" w:rsidRDefault="00613186" w:rsidP="00F60EF7">
      <w:pPr>
        <w:pStyle w:val="NormalWeb"/>
        <w:numPr>
          <w:ilvl w:val="0"/>
          <w:numId w:val="21"/>
        </w:numPr>
        <w:rPr>
          <w:rFonts w:ascii="Arial" w:hAnsi="Arial" w:cs="Arial"/>
          <w:color w:val="000000" w:themeColor="text1"/>
        </w:rPr>
      </w:pPr>
      <w:r w:rsidRPr="004F7A52">
        <w:rPr>
          <w:rFonts w:ascii="Arial" w:hAnsi="Arial" w:cs="Arial"/>
          <w:color w:val="000000" w:themeColor="text1"/>
        </w:rPr>
        <w:t>to set</w:t>
      </w:r>
      <w:r w:rsidR="00F60EF7" w:rsidRPr="004F7A52">
        <w:rPr>
          <w:rFonts w:ascii="Arial" w:hAnsi="Arial" w:cs="Arial"/>
          <w:color w:val="000000" w:themeColor="text1"/>
        </w:rPr>
        <w:t xml:space="preserve"> long-term strategic goals, </w:t>
      </w:r>
      <w:r w:rsidR="004F7A52" w:rsidRPr="004F7A52">
        <w:rPr>
          <w:rFonts w:ascii="Arial" w:hAnsi="Arial" w:cs="Arial"/>
          <w:color w:val="000000" w:themeColor="text1"/>
        </w:rPr>
        <w:t xml:space="preserve">highlighting </w:t>
      </w:r>
      <w:r w:rsidR="00F60EF7" w:rsidRPr="004F7A52">
        <w:rPr>
          <w:rFonts w:ascii="Arial" w:hAnsi="Arial" w:cs="Arial"/>
          <w:color w:val="000000" w:themeColor="text1"/>
        </w:rPr>
        <w:t>improvement priorities which are understood by all in the organisation</w:t>
      </w:r>
      <w:r w:rsidR="004F7A52" w:rsidRPr="004F7A52">
        <w:rPr>
          <w:rFonts w:ascii="Arial" w:hAnsi="Arial" w:cs="Arial"/>
          <w:color w:val="000000" w:themeColor="text1"/>
        </w:rPr>
        <w:t xml:space="preserve">. </w:t>
      </w:r>
    </w:p>
    <w:p w:rsidR="00F60EF7" w:rsidRPr="004F7A52" w:rsidRDefault="004F7A52" w:rsidP="00F60EF7">
      <w:pPr>
        <w:pStyle w:val="NormalWeb"/>
        <w:numPr>
          <w:ilvl w:val="0"/>
          <w:numId w:val="21"/>
        </w:numPr>
        <w:rPr>
          <w:rFonts w:ascii="Arial" w:hAnsi="Arial" w:cs="Arial"/>
          <w:color w:val="000000" w:themeColor="text1"/>
        </w:rPr>
      </w:pPr>
      <w:r w:rsidRPr="004F7A52">
        <w:rPr>
          <w:rFonts w:ascii="Arial" w:hAnsi="Arial" w:cs="Arial"/>
          <w:color w:val="000000" w:themeColor="text1"/>
        </w:rPr>
        <w:t>establish and deliver a process</w:t>
      </w:r>
      <w:r w:rsidR="00F60EF7" w:rsidRPr="004F7A52">
        <w:rPr>
          <w:rFonts w:ascii="Arial" w:hAnsi="Arial" w:cs="Arial"/>
          <w:color w:val="000000" w:themeColor="text1"/>
        </w:rPr>
        <w:t xml:space="preserve"> to monitor and review progress against agreed strategic goals and to refresh the vision and goals periodically</w:t>
      </w:r>
      <w:r w:rsidRPr="004F7A52">
        <w:rPr>
          <w:rFonts w:ascii="Arial" w:hAnsi="Arial" w:cs="Arial"/>
          <w:color w:val="000000" w:themeColor="text1"/>
        </w:rPr>
        <w:t>.</w:t>
      </w:r>
    </w:p>
    <w:p w:rsidR="00F60EF7" w:rsidRPr="004F7A52" w:rsidRDefault="00F60EF7" w:rsidP="00F60EF7">
      <w:pPr>
        <w:pStyle w:val="NormalWeb"/>
        <w:numPr>
          <w:ilvl w:val="0"/>
          <w:numId w:val="21"/>
        </w:numPr>
        <w:rPr>
          <w:rFonts w:ascii="Arial" w:hAnsi="Arial" w:cs="Arial"/>
          <w:color w:val="000000" w:themeColor="text1"/>
        </w:rPr>
      </w:pPr>
      <w:r w:rsidRPr="004F7A52">
        <w:rPr>
          <w:rFonts w:ascii="Arial" w:hAnsi="Arial" w:cs="Arial"/>
          <w:color w:val="000000" w:themeColor="text1"/>
        </w:rPr>
        <w:t>mechanisms for enabling the board to listen, understand and respond to the voices of parents/carers, pupils, staff</w:t>
      </w:r>
      <w:r w:rsidR="004F7A52" w:rsidRPr="004F7A52">
        <w:rPr>
          <w:rFonts w:ascii="Arial" w:hAnsi="Arial" w:cs="Arial"/>
          <w:color w:val="000000" w:themeColor="text1"/>
        </w:rPr>
        <w:t xml:space="preserve"> and </w:t>
      </w:r>
      <w:r w:rsidRPr="004F7A52">
        <w:rPr>
          <w:rFonts w:ascii="Arial" w:hAnsi="Arial" w:cs="Arial"/>
          <w:color w:val="000000" w:themeColor="text1"/>
        </w:rPr>
        <w:t>local communities</w:t>
      </w:r>
      <w:r w:rsidR="004F7A52" w:rsidRPr="004F7A52">
        <w:rPr>
          <w:rFonts w:ascii="Arial" w:hAnsi="Arial" w:cs="Arial"/>
          <w:color w:val="000000" w:themeColor="text1"/>
        </w:rPr>
        <w:t>.</w:t>
      </w:r>
    </w:p>
    <w:p w:rsidR="00F60EF7" w:rsidRPr="004F7A52" w:rsidRDefault="00F60EF7" w:rsidP="00F60EF7">
      <w:pPr>
        <w:pStyle w:val="NormalWeb"/>
        <w:numPr>
          <w:ilvl w:val="0"/>
          <w:numId w:val="21"/>
        </w:numPr>
        <w:rPr>
          <w:rFonts w:ascii="Arial" w:hAnsi="Arial" w:cs="Arial"/>
          <w:color w:val="000000" w:themeColor="text1"/>
        </w:rPr>
      </w:pPr>
      <w:r w:rsidRPr="004F7A52">
        <w:rPr>
          <w:rFonts w:ascii="Arial" w:hAnsi="Arial" w:cs="Arial"/>
          <w:color w:val="000000" w:themeColor="text1"/>
        </w:rPr>
        <w:t>determination to initiate and lead strategic change when this is in the best interests of children and the organisation, and to champion the reasons for, and benefits of, change to all stakeholders</w:t>
      </w:r>
      <w:r w:rsidR="004F7A52" w:rsidRPr="004F7A52">
        <w:rPr>
          <w:rFonts w:ascii="Arial" w:hAnsi="Arial" w:cs="Arial"/>
          <w:color w:val="000000" w:themeColor="text1"/>
        </w:rPr>
        <w:t>.</w:t>
      </w:r>
    </w:p>
    <w:p w:rsidR="00F60EF7" w:rsidRPr="004F7A52" w:rsidRDefault="00F60EF7" w:rsidP="00F60EF7">
      <w:pPr>
        <w:pStyle w:val="NormalWeb"/>
        <w:numPr>
          <w:ilvl w:val="0"/>
          <w:numId w:val="21"/>
        </w:numPr>
        <w:rPr>
          <w:rFonts w:ascii="Arial" w:hAnsi="Arial" w:cs="Arial"/>
          <w:color w:val="000000" w:themeColor="text1"/>
        </w:rPr>
      </w:pPr>
      <w:r w:rsidRPr="004F7A52">
        <w:rPr>
          <w:rFonts w:ascii="Arial" w:hAnsi="Arial" w:cs="Arial"/>
          <w:color w:val="000000" w:themeColor="text1"/>
        </w:rPr>
        <w:t>to set and manage risk appetite and tolerance; ensuring that risks are aligned with strategic priorities and improvement plans and that appropriate intervention strategies are in place and risk management is embedded at every level of governance</w:t>
      </w:r>
      <w:r w:rsidR="004F7A52" w:rsidRPr="004F7A52">
        <w:rPr>
          <w:rFonts w:ascii="Arial" w:hAnsi="Arial" w:cs="Arial"/>
          <w:color w:val="000000" w:themeColor="text1"/>
        </w:rPr>
        <w:t>.</w:t>
      </w:r>
    </w:p>
    <w:p w:rsidR="00971A08" w:rsidRDefault="004F7A52" w:rsidP="004F7A52">
      <w:pPr>
        <w:pStyle w:val="NormalWeb"/>
        <w:numPr>
          <w:ilvl w:val="0"/>
          <w:numId w:val="21"/>
        </w:numPr>
        <w:rPr>
          <w:rFonts w:ascii="Arial" w:hAnsi="Arial" w:cs="Arial"/>
          <w:color w:val="000000" w:themeColor="text1"/>
        </w:rPr>
      </w:pPr>
      <w:r w:rsidRPr="004F7A52">
        <w:rPr>
          <w:rFonts w:ascii="Arial" w:hAnsi="Arial" w:cs="Arial"/>
          <w:color w:val="000000" w:themeColor="text1"/>
        </w:rPr>
        <w:t xml:space="preserve">to ensure the sustainability of the MNS model and make </w:t>
      </w:r>
      <w:r w:rsidR="00F60EF7" w:rsidRPr="004F7A52">
        <w:rPr>
          <w:rFonts w:ascii="Arial" w:hAnsi="Arial" w:cs="Arial"/>
          <w:color w:val="000000" w:themeColor="text1"/>
        </w:rPr>
        <w:t>an informed decision on</w:t>
      </w:r>
      <w:r w:rsidRPr="004F7A52">
        <w:rPr>
          <w:rFonts w:ascii="Arial" w:hAnsi="Arial" w:cs="Arial"/>
          <w:color w:val="000000" w:themeColor="text1"/>
        </w:rPr>
        <w:t xml:space="preserve"> when/</w:t>
      </w:r>
      <w:r w:rsidR="00F60EF7" w:rsidRPr="004F7A52">
        <w:rPr>
          <w:rFonts w:ascii="Arial" w:hAnsi="Arial" w:cs="Arial"/>
          <w:color w:val="000000" w:themeColor="text1"/>
        </w:rPr>
        <w:t xml:space="preserve"> whether to form, join or grow a group of schools which is underpinned by robust due diligence and an awareness of the need to review the effectiveness of governance structures and processes if and when the size, scale and complexity of the organisation changes.</w:t>
      </w:r>
    </w:p>
    <w:p w:rsidR="0097578D" w:rsidRDefault="0097578D" w:rsidP="0097578D">
      <w:pPr>
        <w:pStyle w:val="NormalWeb"/>
        <w:numPr>
          <w:ilvl w:val="0"/>
          <w:numId w:val="21"/>
        </w:numPr>
        <w:rPr>
          <w:rFonts w:ascii="Arial" w:hAnsi="Arial" w:cs="Arial"/>
          <w:color w:val="000000" w:themeColor="text1"/>
        </w:rPr>
      </w:pPr>
      <w:r>
        <w:rPr>
          <w:rFonts w:ascii="Arial" w:hAnsi="Arial" w:cs="Arial"/>
          <w:color w:val="000000" w:themeColor="text1"/>
        </w:rPr>
        <w:t>Through periods of improvement, disruption or expansion, the governing body will create a Governance</w:t>
      </w:r>
      <w:r w:rsidRPr="0097578D">
        <w:rPr>
          <w:rFonts w:ascii="Arial" w:hAnsi="Arial" w:cs="Arial"/>
          <w:color w:val="000000" w:themeColor="text1"/>
        </w:rPr>
        <w:t xml:space="preserve"> Improvement and Implementation Plan, to ensure that </w:t>
      </w:r>
      <w:r>
        <w:rPr>
          <w:rFonts w:ascii="Arial" w:hAnsi="Arial" w:cs="Arial"/>
          <w:color w:val="000000" w:themeColor="text1"/>
        </w:rPr>
        <w:t xml:space="preserve">the ‘process of change’ is managed effectively. </w:t>
      </w:r>
    </w:p>
    <w:p w:rsidR="00E950D6" w:rsidRPr="0097578D" w:rsidRDefault="00E950D6" w:rsidP="00E950D6">
      <w:pPr>
        <w:pStyle w:val="NormalWeb"/>
        <w:ind w:left="720"/>
        <w:rPr>
          <w:rFonts w:ascii="Arial" w:hAnsi="Arial" w:cs="Arial"/>
          <w:color w:val="000000" w:themeColor="text1"/>
        </w:rPr>
      </w:pPr>
    </w:p>
    <w:p w:rsidR="00337EAA" w:rsidRPr="00AB50E7" w:rsidRDefault="00337EAA" w:rsidP="004F7A52">
      <w:pPr>
        <w:rPr>
          <w:rFonts w:ascii="Arial" w:hAnsi="Arial" w:cs="Arial"/>
          <w:b/>
          <w:sz w:val="28"/>
          <w:u w:val="single"/>
        </w:rPr>
      </w:pPr>
      <w:r w:rsidRPr="00AB50E7">
        <w:rPr>
          <w:rFonts w:ascii="Arial" w:hAnsi="Arial" w:cs="Arial"/>
          <w:b/>
          <w:sz w:val="28"/>
          <w:u w:val="single"/>
        </w:rPr>
        <w:t xml:space="preserve">Accountability </w:t>
      </w:r>
    </w:p>
    <w:p w:rsidR="00F60EF7" w:rsidRDefault="00B3613D">
      <w:pPr>
        <w:rPr>
          <w:rFonts w:ascii="Arial" w:hAnsi="Arial" w:cs="Arial"/>
        </w:rPr>
      </w:pPr>
      <w:r>
        <w:rPr>
          <w:rFonts w:ascii="Arial" w:hAnsi="Arial" w:cs="Arial"/>
        </w:rPr>
        <w:t xml:space="preserve">The Governing body will ensure accountability is delivered by; </w:t>
      </w:r>
    </w:p>
    <w:p w:rsidR="00B3613D" w:rsidRDefault="0047157A"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provid</w:t>
      </w:r>
      <w:r w:rsidR="00B3613D" w:rsidRPr="00B3613D">
        <w:rPr>
          <w:rFonts w:ascii="Arial" w:hAnsi="Arial" w:cs="Arial"/>
          <w:color w:val="000000" w:themeColor="text1"/>
        </w:rPr>
        <w:t>ing</w:t>
      </w:r>
      <w:r w:rsidRPr="00B3613D">
        <w:rPr>
          <w:rFonts w:ascii="Arial" w:hAnsi="Arial" w:cs="Arial"/>
          <w:color w:val="000000" w:themeColor="text1"/>
        </w:rPr>
        <w:t xml:space="preserve"> a </w:t>
      </w:r>
      <w:r w:rsidR="00F60EF7" w:rsidRPr="00B3613D">
        <w:rPr>
          <w:rFonts w:ascii="Arial" w:hAnsi="Arial" w:cs="Arial"/>
          <w:color w:val="000000" w:themeColor="text1"/>
        </w:rPr>
        <w:t>rigorous analysis of pupil progress, attainment and financial information with comparison against local and national benchmarks and over time</w:t>
      </w:r>
      <w:r w:rsidR="00B3613D" w:rsidRPr="00B3613D">
        <w:rPr>
          <w:rFonts w:ascii="Arial" w:hAnsi="Arial" w:cs="Arial"/>
          <w:color w:val="000000" w:themeColor="text1"/>
        </w:rPr>
        <w:t xml:space="preserve">. </w:t>
      </w:r>
    </w:p>
    <w:p w:rsidR="00B3613D" w:rsidRPr="00B3613D" w:rsidRDefault="00B3613D"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 xml:space="preserve">Seeking clarity through challenge by asking key questions on pupil progress and attainment including; Which groups of pupils are the highest and lowest performing, and why? What </w:t>
      </w:r>
      <w:r w:rsidRPr="00B3613D">
        <w:rPr>
          <w:rFonts w:ascii="Arial" w:hAnsi="Arial" w:cs="Arial"/>
          <w:color w:val="000000" w:themeColor="text1"/>
        </w:rPr>
        <w:lastRenderedPageBreak/>
        <w:t xml:space="preserve">credible plans are in place for addressing underperformance or less than expected progress? How will we know that things are improving? </w:t>
      </w:r>
    </w:p>
    <w:p w:rsidR="00B3613D" w:rsidRPr="00B3613D" w:rsidRDefault="00B3613D"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having</w:t>
      </w:r>
      <w:r w:rsidR="00363B8A" w:rsidRPr="00B3613D">
        <w:rPr>
          <w:rFonts w:ascii="Arial" w:hAnsi="Arial" w:cs="Arial"/>
          <w:color w:val="000000" w:themeColor="text1"/>
        </w:rPr>
        <w:t xml:space="preserve"> </w:t>
      </w:r>
      <w:r w:rsidR="00F60EF7" w:rsidRPr="00B3613D">
        <w:rPr>
          <w:rFonts w:ascii="Arial" w:hAnsi="Arial" w:cs="Arial"/>
          <w:color w:val="000000" w:themeColor="text1"/>
        </w:rPr>
        <w:t xml:space="preserve">clear processes for overseeing and monitoring school improvement and financial health, providing constructive challenge to executive leaders; </w:t>
      </w:r>
    </w:p>
    <w:p w:rsidR="00B3613D" w:rsidRPr="00B3613D" w:rsidRDefault="00F60EF7"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 xml:space="preserve">a transparent system for performance managing </w:t>
      </w:r>
      <w:r w:rsidR="00B3613D" w:rsidRPr="00B3613D">
        <w:rPr>
          <w:rFonts w:ascii="Arial" w:hAnsi="Arial" w:cs="Arial"/>
          <w:color w:val="000000" w:themeColor="text1"/>
        </w:rPr>
        <w:t>the head teacher</w:t>
      </w:r>
      <w:r w:rsidRPr="00B3613D">
        <w:rPr>
          <w:rFonts w:ascii="Arial" w:hAnsi="Arial" w:cs="Arial"/>
          <w:color w:val="000000" w:themeColor="text1"/>
        </w:rPr>
        <w:t>, which is understood by all in the organisation, linked to defined strategic priorities</w:t>
      </w:r>
      <w:r w:rsidR="00B3613D" w:rsidRPr="00B3613D">
        <w:rPr>
          <w:rFonts w:ascii="Arial" w:hAnsi="Arial" w:cs="Arial"/>
          <w:color w:val="000000" w:themeColor="text1"/>
        </w:rPr>
        <w:t>.</w:t>
      </w:r>
      <w:r w:rsidRPr="00B3613D">
        <w:rPr>
          <w:rFonts w:ascii="Arial" w:hAnsi="Arial" w:cs="Arial"/>
          <w:color w:val="000000" w:themeColor="text1"/>
        </w:rPr>
        <w:t xml:space="preserve"> </w:t>
      </w:r>
    </w:p>
    <w:p w:rsidR="00B3613D" w:rsidRPr="00B3613D" w:rsidRDefault="00F60EF7"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effective oversight of the performance of all other employees and the framework for their pay and conditions of service</w:t>
      </w:r>
      <w:r w:rsidR="00B3613D" w:rsidRPr="00B3613D">
        <w:rPr>
          <w:rFonts w:ascii="Arial" w:hAnsi="Arial" w:cs="Arial"/>
          <w:color w:val="000000" w:themeColor="text1"/>
        </w:rPr>
        <w:t>.</w:t>
      </w:r>
    </w:p>
    <w:p w:rsidR="00B3613D" w:rsidRPr="00B3613D" w:rsidRDefault="00F60EF7" w:rsidP="00B3613D">
      <w:pPr>
        <w:pStyle w:val="NormalWeb"/>
        <w:numPr>
          <w:ilvl w:val="0"/>
          <w:numId w:val="20"/>
        </w:numPr>
        <w:rPr>
          <w:rFonts w:ascii="Arial" w:hAnsi="Arial" w:cs="Arial"/>
          <w:color w:val="000000" w:themeColor="text1"/>
        </w:rPr>
      </w:pPr>
      <w:r w:rsidRPr="00B3613D">
        <w:rPr>
          <w:rFonts w:ascii="Arial" w:hAnsi="Arial" w:cs="Arial"/>
          <w:color w:val="000000" w:themeColor="text1"/>
        </w:rPr>
        <w:t>a regular cycle of meetings and appropriate processes to support business and financial planning</w:t>
      </w:r>
      <w:r w:rsidR="00B3613D" w:rsidRPr="00B3613D">
        <w:rPr>
          <w:rFonts w:ascii="Arial" w:hAnsi="Arial" w:cs="Arial"/>
          <w:color w:val="000000" w:themeColor="text1"/>
        </w:rPr>
        <w:t>.</w:t>
      </w:r>
    </w:p>
    <w:p w:rsidR="00E950D6" w:rsidRPr="00E950D6" w:rsidRDefault="00F60EF7" w:rsidP="00E950D6">
      <w:pPr>
        <w:pStyle w:val="NormalWeb"/>
        <w:numPr>
          <w:ilvl w:val="0"/>
          <w:numId w:val="20"/>
        </w:numPr>
        <w:rPr>
          <w:rFonts w:ascii="Arial" w:hAnsi="Arial" w:cs="Arial"/>
          <w:color w:val="000000" w:themeColor="text1"/>
        </w:rPr>
      </w:pPr>
      <w:r w:rsidRPr="00B3613D">
        <w:rPr>
          <w:rFonts w:ascii="Arial" w:hAnsi="Arial" w:cs="Arial"/>
          <w:color w:val="000000" w:themeColor="text1"/>
        </w:rPr>
        <w:t>effective controls for managing within available resources and ensuring regularity, propriety and value for mo</w:t>
      </w:r>
      <w:r w:rsidRPr="00E950D6">
        <w:rPr>
          <w:rFonts w:ascii="Arial" w:hAnsi="Arial" w:cs="Arial"/>
          <w:color w:val="000000" w:themeColor="text1"/>
        </w:rPr>
        <w:t>ney</w:t>
      </w:r>
      <w:r w:rsidR="00392E12" w:rsidRPr="00E950D6">
        <w:rPr>
          <w:rFonts w:ascii="Arial" w:hAnsi="Arial" w:cs="Arial"/>
          <w:color w:val="000000" w:themeColor="text1"/>
        </w:rPr>
        <w:t xml:space="preserve">. </w:t>
      </w:r>
    </w:p>
    <w:p w:rsidR="00971A08" w:rsidRPr="00AB50E7" w:rsidRDefault="00337EAA" w:rsidP="004F7A52">
      <w:pPr>
        <w:rPr>
          <w:rFonts w:ascii="Arial" w:hAnsi="Arial" w:cs="Arial"/>
          <w:b/>
          <w:sz w:val="28"/>
          <w:u w:val="single"/>
        </w:rPr>
      </w:pPr>
      <w:r w:rsidRPr="00AB50E7">
        <w:rPr>
          <w:rFonts w:ascii="Arial" w:hAnsi="Arial" w:cs="Arial"/>
          <w:b/>
          <w:sz w:val="28"/>
          <w:u w:val="single"/>
        </w:rPr>
        <w:t xml:space="preserve">People and Structure </w:t>
      </w:r>
    </w:p>
    <w:p w:rsidR="00392E12" w:rsidRDefault="00392E12" w:rsidP="004F7A52">
      <w:pPr>
        <w:rPr>
          <w:rFonts w:ascii="Arial" w:hAnsi="Arial" w:cs="Arial"/>
        </w:rPr>
      </w:pPr>
    </w:p>
    <w:p w:rsidR="00337EAA" w:rsidRPr="000C4C1C" w:rsidRDefault="00392E12">
      <w:pPr>
        <w:rPr>
          <w:rFonts w:ascii="Arial" w:hAnsi="Arial" w:cs="Arial"/>
        </w:rPr>
      </w:pPr>
      <w:r>
        <w:rPr>
          <w:rFonts w:ascii="Arial" w:hAnsi="Arial" w:cs="Arial"/>
        </w:rPr>
        <w:t xml:space="preserve">The Governing body will ensure that it has the ‘right’ people and an effective structure by; </w:t>
      </w:r>
    </w:p>
    <w:p w:rsidR="00F60EF7" w:rsidRPr="00392E12" w:rsidRDefault="00392E12" w:rsidP="00F60EF7">
      <w:pPr>
        <w:pStyle w:val="NormalWeb"/>
        <w:numPr>
          <w:ilvl w:val="0"/>
          <w:numId w:val="19"/>
        </w:numPr>
        <w:rPr>
          <w:rFonts w:ascii="SymbolMT" w:hAnsi="SymbolMT"/>
          <w:color w:val="000000" w:themeColor="text1"/>
        </w:rPr>
      </w:pPr>
      <w:r w:rsidRPr="00392E12">
        <w:rPr>
          <w:rFonts w:ascii="ArialMT" w:hAnsi="ArialMT"/>
          <w:color w:val="000000" w:themeColor="text1"/>
        </w:rPr>
        <w:t xml:space="preserve">ensuring all members </w:t>
      </w:r>
      <w:r w:rsidR="00F60EF7" w:rsidRPr="00392E12">
        <w:rPr>
          <w:rFonts w:ascii="ArialMT" w:hAnsi="ArialMT"/>
          <w:i/>
          <w:color w:val="000000" w:themeColor="text1"/>
        </w:rPr>
        <w:t>understand the purpose</w:t>
      </w:r>
      <w:r w:rsidR="00F60EF7" w:rsidRPr="00392E12">
        <w:rPr>
          <w:rFonts w:ascii="ArialMT" w:hAnsi="ArialMT"/>
          <w:color w:val="000000" w:themeColor="text1"/>
        </w:rPr>
        <w:t xml:space="preserve"> of governance</w:t>
      </w:r>
      <w:r w:rsidRPr="00392E12">
        <w:rPr>
          <w:rFonts w:ascii="ArialMT" w:hAnsi="ArialMT"/>
          <w:color w:val="000000" w:themeColor="text1"/>
        </w:rPr>
        <w:t xml:space="preserve"> (mission, vision and aims), embrace our </w:t>
      </w:r>
      <w:r w:rsidRPr="00392E12">
        <w:rPr>
          <w:rFonts w:ascii="ArialMT" w:hAnsi="ArialMT"/>
          <w:i/>
          <w:color w:val="000000" w:themeColor="text1"/>
        </w:rPr>
        <w:t>core values</w:t>
      </w:r>
      <w:r w:rsidR="00F60EF7" w:rsidRPr="00392E12">
        <w:rPr>
          <w:rFonts w:ascii="ArialMT" w:hAnsi="ArialMT"/>
          <w:color w:val="000000" w:themeColor="text1"/>
        </w:rPr>
        <w:t xml:space="preserve"> and </w:t>
      </w:r>
      <w:r w:rsidRPr="00392E12">
        <w:rPr>
          <w:rFonts w:ascii="ArialMT" w:hAnsi="ArialMT"/>
          <w:color w:val="000000" w:themeColor="text1"/>
        </w:rPr>
        <w:t>all have</w:t>
      </w:r>
      <w:r w:rsidR="00F60EF7" w:rsidRPr="00392E12">
        <w:rPr>
          <w:rFonts w:ascii="ArialMT" w:hAnsi="ArialMT"/>
          <w:color w:val="000000" w:themeColor="text1"/>
        </w:rPr>
        <w:t xml:space="preserve"> the </w:t>
      </w:r>
      <w:r w:rsidR="00F60EF7" w:rsidRPr="00392E12">
        <w:rPr>
          <w:rFonts w:ascii="ArialMT" w:hAnsi="ArialMT"/>
          <w:i/>
          <w:color w:val="000000" w:themeColor="text1"/>
        </w:rPr>
        <w:t>necessary skills</w:t>
      </w:r>
      <w:r w:rsidR="00F60EF7" w:rsidRPr="00392E12">
        <w:rPr>
          <w:rFonts w:ascii="ArialMT" w:hAnsi="ArialMT"/>
          <w:color w:val="000000" w:themeColor="text1"/>
        </w:rPr>
        <w:t xml:space="preserve">, as outlined </w:t>
      </w:r>
      <w:r w:rsidRPr="00392E12">
        <w:rPr>
          <w:rFonts w:ascii="ArialMT" w:hAnsi="ArialMT"/>
          <w:color w:val="000000" w:themeColor="text1"/>
        </w:rPr>
        <w:t xml:space="preserve">in </w:t>
      </w:r>
      <w:r w:rsidRPr="00392E12">
        <w:rPr>
          <w:rFonts w:ascii="Arial" w:hAnsi="Arial" w:cs="Arial"/>
          <w:iCs/>
          <w:color w:val="000000" w:themeColor="text1"/>
        </w:rPr>
        <w:t>c</w:t>
      </w:r>
      <w:r w:rsidR="00F60EF7" w:rsidRPr="00392E12">
        <w:rPr>
          <w:rFonts w:ascii="Arial" w:hAnsi="Arial" w:cs="Arial"/>
          <w:iCs/>
          <w:color w:val="000000" w:themeColor="text1"/>
        </w:rPr>
        <w:t>ompetency framework for governance and professional clerking</w:t>
      </w:r>
      <w:r w:rsidR="00F60EF7" w:rsidRPr="00392E12">
        <w:rPr>
          <w:rFonts w:ascii="ArialMT" w:hAnsi="ArialMT"/>
          <w:color w:val="000000" w:themeColor="text1"/>
        </w:rPr>
        <w:t xml:space="preserve">, to deliver </w:t>
      </w:r>
      <w:r w:rsidRPr="00392E12">
        <w:rPr>
          <w:rFonts w:ascii="ArialMT" w:hAnsi="ArialMT"/>
          <w:color w:val="000000" w:themeColor="text1"/>
        </w:rPr>
        <w:t>their role effectively.</w:t>
      </w:r>
      <w:r w:rsidR="00F60EF7" w:rsidRPr="00392E12">
        <w:rPr>
          <w:rFonts w:ascii="ArialMT" w:hAnsi="ArialMT"/>
          <w:color w:val="000000" w:themeColor="text1"/>
        </w:rPr>
        <w:t xml:space="preserve"> </w:t>
      </w:r>
    </w:p>
    <w:p w:rsidR="0097578D" w:rsidRPr="0097578D" w:rsidRDefault="00F60EF7" w:rsidP="0097578D">
      <w:pPr>
        <w:pStyle w:val="NormalWeb"/>
        <w:numPr>
          <w:ilvl w:val="0"/>
          <w:numId w:val="19"/>
        </w:numPr>
        <w:rPr>
          <w:rFonts w:ascii="SymbolMT" w:hAnsi="SymbolMT"/>
          <w:color w:val="000000" w:themeColor="text1"/>
        </w:rPr>
      </w:pPr>
      <w:r w:rsidRPr="00392E12">
        <w:rPr>
          <w:rFonts w:ascii="ArialMT" w:hAnsi="ArialMT"/>
          <w:color w:val="000000" w:themeColor="text1"/>
        </w:rPr>
        <w:t>includ</w:t>
      </w:r>
      <w:r w:rsidR="00392E12" w:rsidRPr="00392E12">
        <w:rPr>
          <w:rFonts w:ascii="ArialMT" w:hAnsi="ArialMT"/>
          <w:color w:val="000000" w:themeColor="text1"/>
        </w:rPr>
        <w:t>ing</w:t>
      </w:r>
      <w:r w:rsidRPr="00392E12">
        <w:rPr>
          <w:rFonts w:ascii="ArialMT" w:hAnsi="ArialMT"/>
          <w:color w:val="000000" w:themeColor="text1"/>
        </w:rPr>
        <w:t xml:space="preserve"> an effective chair and vice-chair with the ability to provide visionary strategic non-executive leadership</w:t>
      </w:r>
      <w:r w:rsidR="0097578D">
        <w:rPr>
          <w:rFonts w:ascii="ArialMT" w:hAnsi="ArialMT"/>
          <w:color w:val="000000" w:themeColor="text1"/>
        </w:rPr>
        <w:t>.</w:t>
      </w:r>
    </w:p>
    <w:p w:rsidR="00F60EF7" w:rsidRPr="00392E12" w:rsidRDefault="00F60EF7" w:rsidP="00F60EF7">
      <w:pPr>
        <w:pStyle w:val="NormalWeb"/>
        <w:numPr>
          <w:ilvl w:val="0"/>
          <w:numId w:val="19"/>
        </w:numPr>
        <w:rPr>
          <w:rFonts w:ascii="SymbolMT" w:hAnsi="SymbolMT"/>
          <w:color w:val="000000" w:themeColor="text1"/>
        </w:rPr>
      </w:pPr>
      <w:r w:rsidRPr="00392E12">
        <w:rPr>
          <w:rFonts w:ascii="ArialMT" w:hAnsi="ArialMT"/>
          <w:color w:val="000000" w:themeColor="text1"/>
        </w:rPr>
        <w:t>provide sufficient diversity of perspectives to enable robust decision making</w:t>
      </w:r>
      <w:r w:rsidR="00392E12" w:rsidRPr="00392E12">
        <w:rPr>
          <w:rFonts w:ascii="ArialMT" w:hAnsi="ArialMT"/>
          <w:color w:val="000000" w:themeColor="text1"/>
        </w:rPr>
        <w:t>,</w:t>
      </w:r>
      <w:r w:rsidRPr="00392E12">
        <w:rPr>
          <w:rFonts w:ascii="ArialMT" w:hAnsi="ArialMT"/>
          <w:color w:val="000000" w:themeColor="text1"/>
        </w:rPr>
        <w:t xml:space="preserve"> </w:t>
      </w:r>
    </w:p>
    <w:p w:rsidR="00F60EF7" w:rsidRPr="00392E12" w:rsidRDefault="00F60EF7" w:rsidP="00F60EF7">
      <w:pPr>
        <w:pStyle w:val="NormalWeb"/>
        <w:numPr>
          <w:ilvl w:val="0"/>
          <w:numId w:val="19"/>
        </w:numPr>
        <w:rPr>
          <w:rFonts w:ascii="SymbolMT" w:hAnsi="SymbolMT"/>
          <w:color w:val="000000" w:themeColor="text1"/>
        </w:rPr>
      </w:pPr>
      <w:r w:rsidRPr="00392E12">
        <w:rPr>
          <w:rFonts w:ascii="ArialMT" w:hAnsi="ArialMT"/>
          <w:color w:val="000000" w:themeColor="text1"/>
        </w:rPr>
        <w:t>are recruited through robust and transparent processes against a clear articulation of required skills, which are set out in a role specification</w:t>
      </w:r>
      <w:r w:rsidR="00392E12" w:rsidRPr="00392E12">
        <w:rPr>
          <w:rFonts w:ascii="ArialMT" w:hAnsi="ArialMT"/>
          <w:color w:val="000000" w:themeColor="text1"/>
        </w:rPr>
        <w:t>,</w:t>
      </w:r>
    </w:p>
    <w:p w:rsidR="00F60EF7" w:rsidRPr="00392E12" w:rsidRDefault="00F60EF7" w:rsidP="00F60EF7">
      <w:pPr>
        <w:pStyle w:val="NormalWeb"/>
        <w:numPr>
          <w:ilvl w:val="0"/>
          <w:numId w:val="19"/>
        </w:numPr>
        <w:rPr>
          <w:rFonts w:ascii="SymbolMT" w:hAnsi="SymbolMT"/>
          <w:color w:val="000000" w:themeColor="text1"/>
        </w:rPr>
      </w:pPr>
      <w:r w:rsidRPr="00392E12">
        <w:rPr>
          <w:rFonts w:ascii="ArialMT" w:hAnsi="ArialMT"/>
          <w:color w:val="000000" w:themeColor="text1"/>
        </w:rPr>
        <w:t>use active succession planning to ensure the board, and the whole organisation, continues to have the people and leadership it needs to remain effective</w:t>
      </w:r>
      <w:r w:rsidR="00392E12" w:rsidRPr="00392E12">
        <w:rPr>
          <w:rFonts w:ascii="ArialMT" w:hAnsi="ArialMT"/>
          <w:color w:val="000000" w:themeColor="text1"/>
        </w:rPr>
        <w:t>,</w:t>
      </w:r>
      <w:r w:rsidRPr="00392E12">
        <w:rPr>
          <w:rFonts w:ascii="ArialMT" w:hAnsi="ArialMT"/>
          <w:color w:val="000000" w:themeColor="text1"/>
        </w:rPr>
        <w:t xml:space="preserve"> </w:t>
      </w:r>
    </w:p>
    <w:p w:rsidR="00392E12" w:rsidRPr="00392E12" w:rsidRDefault="00F60EF7" w:rsidP="00392E12">
      <w:pPr>
        <w:pStyle w:val="NormalWeb"/>
        <w:numPr>
          <w:ilvl w:val="0"/>
          <w:numId w:val="19"/>
        </w:numPr>
        <w:rPr>
          <w:rFonts w:ascii="SymbolMT" w:hAnsi="SymbolMT"/>
          <w:color w:val="000000" w:themeColor="text1"/>
        </w:rPr>
      </w:pPr>
      <w:r w:rsidRPr="00392E12">
        <w:rPr>
          <w:rFonts w:ascii="ArialMT" w:hAnsi="ArialMT"/>
          <w:color w:val="000000" w:themeColor="text1"/>
        </w:rPr>
        <w:t>employ a professional clerk, and as necessary a company secretary, to provide expert advice and guidance and to ensure the efficient and compliant operation of the boar</w:t>
      </w:r>
      <w:r w:rsidR="00392E12">
        <w:rPr>
          <w:rFonts w:ascii="ArialMT" w:hAnsi="ArialMT"/>
          <w:color w:val="000000" w:themeColor="text1"/>
        </w:rPr>
        <w:t>d.</w:t>
      </w:r>
    </w:p>
    <w:p w:rsidR="00392E12" w:rsidRPr="00AB50E7" w:rsidRDefault="00F60EF7" w:rsidP="00392E12">
      <w:pPr>
        <w:pStyle w:val="NormalWeb"/>
        <w:numPr>
          <w:ilvl w:val="0"/>
          <w:numId w:val="19"/>
        </w:numPr>
        <w:rPr>
          <w:rFonts w:ascii="SymbolMT" w:hAnsi="SymbolMT"/>
          <w:color w:val="000000" w:themeColor="text1"/>
        </w:rPr>
      </w:pPr>
      <w:r w:rsidRPr="00AB50E7">
        <w:rPr>
          <w:rFonts w:ascii="ArialMT" w:hAnsi="ArialMT"/>
          <w:color w:val="000000" w:themeColor="text1"/>
        </w:rPr>
        <w:t>appropriate board and committee structures that reflect the scale and structure of the organisation and ensure sufficient and robust oversight of key priorities</w:t>
      </w:r>
      <w:r w:rsidR="00392E12" w:rsidRPr="00AB50E7">
        <w:rPr>
          <w:rFonts w:ascii="ArialMT" w:hAnsi="ArialMT"/>
          <w:color w:val="000000" w:themeColor="text1"/>
        </w:rPr>
        <w:t>.</w:t>
      </w:r>
      <w:r w:rsidRPr="00AB50E7">
        <w:rPr>
          <w:rFonts w:ascii="ArialMT" w:hAnsi="ArialMT"/>
          <w:color w:val="000000" w:themeColor="text1"/>
        </w:rPr>
        <w:t xml:space="preserve"> </w:t>
      </w:r>
    </w:p>
    <w:p w:rsidR="00392E12" w:rsidRPr="00AB50E7" w:rsidRDefault="00F60EF7" w:rsidP="00392E12">
      <w:pPr>
        <w:pStyle w:val="NormalWeb"/>
        <w:numPr>
          <w:ilvl w:val="0"/>
          <w:numId w:val="19"/>
        </w:numPr>
        <w:rPr>
          <w:rFonts w:ascii="SymbolMT" w:hAnsi="SymbolMT"/>
          <w:color w:val="000000" w:themeColor="text1"/>
        </w:rPr>
      </w:pPr>
      <w:r w:rsidRPr="00AB50E7">
        <w:rPr>
          <w:rFonts w:ascii="ArialMT" w:hAnsi="ArialMT"/>
          <w:color w:val="000000" w:themeColor="text1"/>
        </w:rPr>
        <w:t>clear separation between strategic non-executive oversight and operational executive leadership, which is supported by positive relationships that encourage a professional culture and ethos across the organisation</w:t>
      </w:r>
    </w:p>
    <w:p w:rsidR="00392E12" w:rsidRPr="00AB50E7" w:rsidRDefault="00F60EF7" w:rsidP="00392E12">
      <w:pPr>
        <w:pStyle w:val="NormalWeb"/>
        <w:numPr>
          <w:ilvl w:val="0"/>
          <w:numId w:val="19"/>
        </w:numPr>
        <w:rPr>
          <w:rFonts w:ascii="SymbolMT" w:hAnsi="SymbolMT"/>
          <w:color w:val="000000" w:themeColor="text1"/>
        </w:rPr>
      </w:pPr>
      <w:r w:rsidRPr="00AB50E7">
        <w:rPr>
          <w:rFonts w:ascii="ArialMT" w:hAnsi="ArialMT"/>
          <w:color w:val="000000" w:themeColor="text1"/>
        </w:rPr>
        <w:t>processes for ensuring appropriate communication between all levels and structures of governance and to pupils, parents/carers, staff and communities</w:t>
      </w:r>
      <w:r w:rsidR="00392E12" w:rsidRPr="00AB50E7">
        <w:rPr>
          <w:rFonts w:ascii="ArialMT" w:hAnsi="ArialMT"/>
          <w:color w:val="000000" w:themeColor="text1"/>
        </w:rPr>
        <w:t>.</w:t>
      </w:r>
    </w:p>
    <w:p w:rsidR="00E950D6" w:rsidRPr="00E950D6" w:rsidRDefault="00F60EF7" w:rsidP="00E950D6">
      <w:pPr>
        <w:pStyle w:val="NormalWeb"/>
        <w:numPr>
          <w:ilvl w:val="0"/>
          <w:numId w:val="19"/>
        </w:numPr>
        <w:rPr>
          <w:rFonts w:ascii="SymbolMT" w:hAnsi="SymbolMT"/>
          <w:color w:val="000000" w:themeColor="text1"/>
        </w:rPr>
      </w:pPr>
      <w:r w:rsidRPr="00AB50E7">
        <w:rPr>
          <w:rFonts w:ascii="ArialMT" w:hAnsi="ArialMT"/>
          <w:color w:val="000000" w:themeColor="text1"/>
        </w:rPr>
        <w:t xml:space="preserve">published details of governance arrangements including the structure and remit of the board and any committees, which are understood at all levels of governance and leadership and </w:t>
      </w:r>
      <w:r w:rsidRPr="00E950D6">
        <w:rPr>
          <w:rFonts w:ascii="ArialMT" w:hAnsi="ArialMT"/>
          <w:color w:val="000000" w:themeColor="text1"/>
        </w:rPr>
        <w:t>are reviewed regularly</w:t>
      </w:r>
      <w:r w:rsidR="00392E12" w:rsidRPr="00E950D6">
        <w:rPr>
          <w:rFonts w:ascii="ArialMT" w:hAnsi="ArialMT"/>
          <w:color w:val="000000" w:themeColor="text1"/>
        </w:rPr>
        <w:t>.</w:t>
      </w:r>
    </w:p>
    <w:p w:rsidR="00AB50E7" w:rsidRDefault="00337EAA" w:rsidP="00AB50E7">
      <w:pPr>
        <w:rPr>
          <w:rFonts w:ascii="Arial" w:hAnsi="Arial" w:cs="Arial"/>
          <w:b/>
          <w:sz w:val="28"/>
          <w:u w:val="single"/>
        </w:rPr>
      </w:pPr>
      <w:r w:rsidRPr="00AB50E7">
        <w:rPr>
          <w:rFonts w:ascii="Arial" w:hAnsi="Arial" w:cs="Arial"/>
          <w:b/>
          <w:sz w:val="28"/>
          <w:u w:val="single"/>
        </w:rPr>
        <w:t>Compliance</w:t>
      </w:r>
    </w:p>
    <w:p w:rsidR="00AB50E7" w:rsidRDefault="00AB50E7" w:rsidP="00AB50E7">
      <w:pPr>
        <w:rPr>
          <w:rFonts w:ascii="Arial" w:hAnsi="Arial" w:cs="Arial"/>
          <w:b/>
          <w:sz w:val="28"/>
          <w:u w:val="single"/>
        </w:rPr>
      </w:pPr>
    </w:p>
    <w:p w:rsidR="00AB50E7" w:rsidRDefault="00AB50E7" w:rsidP="00AB50E7">
      <w:pPr>
        <w:rPr>
          <w:rFonts w:ascii="Arial" w:hAnsi="Arial" w:cs="Arial"/>
        </w:rPr>
      </w:pPr>
      <w:r w:rsidRPr="00AB50E7">
        <w:rPr>
          <w:rFonts w:ascii="Arial" w:hAnsi="Arial" w:cs="Arial"/>
        </w:rPr>
        <w:t xml:space="preserve">The Governing Body will use a range of mechanisms to ensure compliance is robust across finance, health and safety and safeguarding arrangements. </w:t>
      </w:r>
      <w:r>
        <w:rPr>
          <w:rFonts w:ascii="Arial" w:hAnsi="Arial" w:cs="Arial"/>
        </w:rPr>
        <w:t>This will include;</w:t>
      </w:r>
    </w:p>
    <w:p w:rsidR="0097578D" w:rsidRDefault="0097578D" w:rsidP="00AB50E7">
      <w:pPr>
        <w:pStyle w:val="ListParagraph"/>
        <w:numPr>
          <w:ilvl w:val="0"/>
          <w:numId w:val="23"/>
        </w:numPr>
        <w:rPr>
          <w:rFonts w:ascii="Arial" w:hAnsi="Arial" w:cs="Arial"/>
        </w:rPr>
      </w:pPr>
      <w:r>
        <w:rPr>
          <w:rFonts w:ascii="Arial" w:hAnsi="Arial" w:cs="Arial"/>
        </w:rPr>
        <w:t xml:space="preserve">To produce a strategic operations plan that ensures compliance is robust and mapped across the year. </w:t>
      </w:r>
    </w:p>
    <w:p w:rsidR="00AB50E7" w:rsidRDefault="00A77FD8" w:rsidP="00AB50E7">
      <w:pPr>
        <w:pStyle w:val="ListParagraph"/>
        <w:numPr>
          <w:ilvl w:val="0"/>
          <w:numId w:val="23"/>
        </w:numPr>
        <w:rPr>
          <w:rFonts w:ascii="Arial" w:hAnsi="Arial" w:cs="Arial"/>
        </w:rPr>
      </w:pPr>
      <w:r w:rsidRPr="00AB50E7">
        <w:rPr>
          <w:rFonts w:ascii="Arial" w:hAnsi="Arial" w:cs="Arial"/>
        </w:rPr>
        <w:t>All Governing Body members have regard to Keeping Children Safe in Education (statutory guidance) to ensure that key safeguarding and safer recruitment duties are undertaken effectively.</w:t>
      </w:r>
    </w:p>
    <w:p w:rsidR="00AB50E7" w:rsidRDefault="00A77FD8" w:rsidP="00AB50E7">
      <w:pPr>
        <w:pStyle w:val="ListParagraph"/>
        <w:numPr>
          <w:ilvl w:val="0"/>
          <w:numId w:val="23"/>
        </w:numPr>
        <w:rPr>
          <w:rFonts w:ascii="Arial" w:hAnsi="Arial" w:cs="Arial"/>
        </w:rPr>
      </w:pPr>
      <w:r w:rsidRPr="00AB50E7">
        <w:rPr>
          <w:rFonts w:ascii="Arial" w:hAnsi="Arial" w:cs="Arial"/>
        </w:rPr>
        <w:t xml:space="preserve">The Link Governor for SEND and Safeguarding reports termly to the Board to ensure all </w:t>
      </w:r>
      <w:proofErr w:type="spellStart"/>
      <w:proofErr w:type="gramStart"/>
      <w:r w:rsidRPr="00AB50E7">
        <w:rPr>
          <w:rFonts w:ascii="Arial" w:hAnsi="Arial" w:cs="Arial"/>
        </w:rPr>
        <w:t>it’s</w:t>
      </w:r>
      <w:proofErr w:type="spellEnd"/>
      <w:proofErr w:type="gramEnd"/>
      <w:r w:rsidRPr="00AB50E7">
        <w:rPr>
          <w:rFonts w:ascii="Arial" w:hAnsi="Arial" w:cs="Arial"/>
        </w:rPr>
        <w:t xml:space="preserve"> members have oversight of the schools plans to ensure that key duties related to inclusion, special education needs and disability (SEND) and </w:t>
      </w:r>
      <w:r w:rsidR="00AB50E7" w:rsidRPr="00AB50E7">
        <w:rPr>
          <w:rFonts w:ascii="Arial" w:hAnsi="Arial" w:cs="Arial"/>
        </w:rPr>
        <w:t>s</w:t>
      </w:r>
      <w:r w:rsidRPr="00AB50E7">
        <w:rPr>
          <w:rFonts w:ascii="Arial" w:hAnsi="Arial" w:cs="Arial"/>
        </w:rPr>
        <w:t>afeguarding are undertaken effectively across the organisation</w:t>
      </w:r>
      <w:r w:rsidR="00AB50E7">
        <w:rPr>
          <w:rFonts w:ascii="Arial" w:hAnsi="Arial" w:cs="Arial"/>
        </w:rPr>
        <w:t xml:space="preserve">. </w:t>
      </w:r>
    </w:p>
    <w:p w:rsidR="004E0D2B" w:rsidRDefault="00AB50E7" w:rsidP="004E0D2B">
      <w:pPr>
        <w:pStyle w:val="ListParagraph"/>
        <w:numPr>
          <w:ilvl w:val="0"/>
          <w:numId w:val="23"/>
        </w:numPr>
        <w:rPr>
          <w:rFonts w:ascii="Arial" w:hAnsi="Arial" w:cs="Arial"/>
        </w:rPr>
      </w:pPr>
      <w:r>
        <w:rPr>
          <w:rFonts w:ascii="Arial" w:hAnsi="Arial" w:cs="Arial"/>
        </w:rPr>
        <w:t xml:space="preserve">Governors have access to independent financial oversight and monitoring of budgets and </w:t>
      </w:r>
      <w:r w:rsidR="004E0D2B">
        <w:rPr>
          <w:rFonts w:ascii="Arial" w:hAnsi="Arial" w:cs="Arial"/>
        </w:rPr>
        <w:t>other mechanisms of compliance</w:t>
      </w:r>
      <w:r>
        <w:rPr>
          <w:rFonts w:ascii="Arial" w:hAnsi="Arial" w:cs="Arial"/>
        </w:rPr>
        <w:t xml:space="preserve"> monitoring including, </w:t>
      </w:r>
      <w:r w:rsidR="004E0D2B">
        <w:rPr>
          <w:rFonts w:ascii="Arial" w:hAnsi="Arial" w:cs="Arial"/>
        </w:rPr>
        <w:t>verifying</w:t>
      </w:r>
      <w:r>
        <w:rPr>
          <w:rFonts w:ascii="Arial" w:hAnsi="Arial" w:cs="Arial"/>
        </w:rPr>
        <w:t xml:space="preserve"> independent accountancy </w:t>
      </w:r>
      <w:r>
        <w:rPr>
          <w:rFonts w:ascii="Arial" w:hAnsi="Arial" w:cs="Arial"/>
        </w:rPr>
        <w:lastRenderedPageBreak/>
        <w:t xml:space="preserve">reports, </w:t>
      </w:r>
      <w:r w:rsidR="004E0D2B">
        <w:rPr>
          <w:rFonts w:ascii="Arial" w:hAnsi="Arial" w:cs="Arial"/>
        </w:rPr>
        <w:t xml:space="preserve">annual </w:t>
      </w:r>
      <w:r>
        <w:rPr>
          <w:rFonts w:ascii="Arial" w:hAnsi="Arial" w:cs="Arial"/>
        </w:rPr>
        <w:t>S</w:t>
      </w:r>
      <w:r w:rsidR="004E0D2B">
        <w:rPr>
          <w:rFonts w:ascii="Arial" w:hAnsi="Arial" w:cs="Arial"/>
        </w:rPr>
        <w:t xml:space="preserve">chools Financial Value Standards (SFVS) and Information Commissioners Office audit outcomes. </w:t>
      </w:r>
    </w:p>
    <w:p w:rsidR="004E0D2B" w:rsidRDefault="00A77FD8" w:rsidP="004E0D2B">
      <w:pPr>
        <w:pStyle w:val="ListParagraph"/>
        <w:numPr>
          <w:ilvl w:val="0"/>
          <w:numId w:val="23"/>
        </w:numPr>
        <w:rPr>
          <w:rFonts w:ascii="Arial" w:hAnsi="Arial" w:cs="Arial"/>
        </w:rPr>
      </w:pPr>
      <w:r w:rsidRPr="004E0D2B">
        <w:rPr>
          <w:rFonts w:ascii="Arial" w:hAnsi="Arial" w:cs="Arial"/>
        </w:rPr>
        <w:t xml:space="preserve">The Governing Body uses a rage of evidence, made available to them, to monitor and have an oversight of impact provided by targeted funding streams including EHCP funding and EYPP entitlement. </w:t>
      </w:r>
    </w:p>
    <w:p w:rsidR="00942E39" w:rsidRDefault="00A77FD8" w:rsidP="0097578D">
      <w:pPr>
        <w:pStyle w:val="ListParagraph"/>
        <w:numPr>
          <w:ilvl w:val="0"/>
          <w:numId w:val="23"/>
        </w:numPr>
        <w:rPr>
          <w:rFonts w:ascii="Arial" w:hAnsi="Arial" w:cs="Arial"/>
        </w:rPr>
      </w:pPr>
      <w:r w:rsidRPr="004E0D2B">
        <w:rPr>
          <w:rFonts w:ascii="Arial" w:hAnsi="Arial" w:cs="Arial"/>
        </w:rPr>
        <w:t xml:space="preserve">All governs </w:t>
      </w:r>
      <w:proofErr w:type="gramStart"/>
      <w:r w:rsidRPr="004E0D2B">
        <w:rPr>
          <w:rFonts w:ascii="Arial" w:hAnsi="Arial" w:cs="Arial"/>
        </w:rPr>
        <w:t>have an understanding of</w:t>
      </w:r>
      <w:proofErr w:type="gramEnd"/>
      <w:r w:rsidRPr="004E0D2B">
        <w:rPr>
          <w:rFonts w:ascii="Arial" w:hAnsi="Arial" w:cs="Arial"/>
        </w:rPr>
        <w:t xml:space="preserve">, and adherence to, responsibilities under the Equalities Act, promoting equality and diversity throughout the organisation including in relation to its own operation. </w:t>
      </w:r>
    </w:p>
    <w:p w:rsidR="0097578D" w:rsidRDefault="0097578D" w:rsidP="0097578D">
      <w:pPr>
        <w:pStyle w:val="ListParagraph"/>
        <w:rPr>
          <w:rFonts w:ascii="Arial" w:hAnsi="Arial" w:cs="Arial"/>
        </w:rPr>
      </w:pPr>
    </w:p>
    <w:p w:rsidR="00E950D6" w:rsidRPr="0097578D" w:rsidRDefault="00E950D6" w:rsidP="0097578D">
      <w:pPr>
        <w:pStyle w:val="ListParagraph"/>
        <w:rPr>
          <w:rFonts w:ascii="Arial" w:hAnsi="Arial" w:cs="Arial"/>
        </w:rPr>
      </w:pPr>
    </w:p>
    <w:p w:rsidR="00942E39" w:rsidRPr="00942E39" w:rsidRDefault="00942E39" w:rsidP="00942E39">
      <w:pPr>
        <w:framePr w:hSpace="180" w:wrap="around" w:vAnchor="text" w:hAnchor="text" w:y="1"/>
        <w:suppressOverlap/>
        <w:rPr>
          <w:rFonts w:ascii="Arial" w:eastAsia="Times New Roman" w:hAnsi="Arial" w:cs="Arial"/>
        </w:rPr>
      </w:pPr>
    </w:p>
    <w:p w:rsidR="009B2AFD" w:rsidRDefault="009B2AFD" w:rsidP="00E950D6">
      <w:pPr>
        <w:rPr>
          <w:rFonts w:ascii="Arial" w:hAnsi="Arial" w:cs="Arial"/>
          <w:b/>
          <w:sz w:val="28"/>
        </w:rPr>
      </w:pPr>
      <w:r w:rsidRPr="000C4C1C">
        <w:rPr>
          <w:rFonts w:ascii="Arial" w:hAnsi="Arial" w:cs="Arial"/>
          <w:b/>
          <w:sz w:val="28"/>
        </w:rPr>
        <w:t>Evidence</w:t>
      </w:r>
      <w:r w:rsidR="005835AA">
        <w:rPr>
          <w:rFonts w:ascii="Arial" w:hAnsi="Arial" w:cs="Arial"/>
          <w:b/>
          <w:sz w:val="28"/>
        </w:rPr>
        <w:t xml:space="preserve"> to monitor and improve the quality and impact of governance</w:t>
      </w:r>
      <w:r w:rsidR="00E950D6">
        <w:rPr>
          <w:rFonts w:ascii="Arial" w:hAnsi="Arial" w:cs="Arial"/>
          <w:b/>
          <w:sz w:val="28"/>
        </w:rPr>
        <w:t xml:space="preserve"> </w:t>
      </w:r>
      <w:r w:rsidR="005835AA">
        <w:rPr>
          <w:rFonts w:ascii="Arial" w:hAnsi="Arial" w:cs="Arial"/>
          <w:b/>
          <w:sz w:val="28"/>
        </w:rPr>
        <w:t>through;</w:t>
      </w:r>
    </w:p>
    <w:p w:rsidR="00E950D6" w:rsidRDefault="00BE75CE" w:rsidP="00E950D6">
      <w:pPr>
        <w:rPr>
          <w:rFonts w:ascii="Arial" w:hAnsi="Arial" w:cs="Arial"/>
        </w:rPr>
      </w:pPr>
      <w:r w:rsidRPr="00BE75CE">
        <w:rPr>
          <w:rFonts w:ascii="Arial" w:hAnsi="Arial" w:cs="Arial"/>
        </w:rPr>
        <w:t>The governing body will seek</w:t>
      </w:r>
      <w:r w:rsidRPr="004F7A52">
        <w:rPr>
          <w:rFonts w:ascii="Arial" w:hAnsi="Arial" w:cs="Arial"/>
        </w:rPr>
        <w:t xml:space="preserve"> </w:t>
      </w:r>
      <w:r w:rsidRPr="00BE75CE">
        <w:rPr>
          <w:rFonts w:ascii="Arial" w:hAnsi="Arial" w:cs="Arial"/>
        </w:rPr>
        <w:t>c</w:t>
      </w:r>
      <w:r w:rsidRPr="004F7A52">
        <w:rPr>
          <w:rFonts w:ascii="Arial" w:hAnsi="Arial" w:cs="Arial"/>
        </w:rPr>
        <w:t xml:space="preserve">larity through </w:t>
      </w:r>
      <w:r>
        <w:rPr>
          <w:rFonts w:ascii="Arial" w:hAnsi="Arial" w:cs="Arial"/>
        </w:rPr>
        <w:t>ch</w:t>
      </w:r>
      <w:r w:rsidRPr="004F7A52">
        <w:rPr>
          <w:rFonts w:ascii="Arial" w:hAnsi="Arial" w:cs="Arial"/>
        </w:rPr>
        <w:t>allenge</w:t>
      </w:r>
      <w:r>
        <w:rPr>
          <w:rFonts w:ascii="Arial" w:hAnsi="Arial" w:cs="Arial"/>
        </w:rPr>
        <w:t xml:space="preserve"> by</w:t>
      </w:r>
      <w:r w:rsidR="00E950D6">
        <w:rPr>
          <w:rFonts w:ascii="Arial" w:hAnsi="Arial" w:cs="Arial"/>
        </w:rPr>
        <w:t>;</w:t>
      </w:r>
    </w:p>
    <w:p w:rsidR="00BE75CE" w:rsidRPr="00E950D6" w:rsidRDefault="00BE75CE" w:rsidP="00E950D6">
      <w:pPr>
        <w:pStyle w:val="ListParagraph"/>
        <w:numPr>
          <w:ilvl w:val="0"/>
          <w:numId w:val="24"/>
        </w:numPr>
        <w:rPr>
          <w:rFonts w:ascii="Arial" w:hAnsi="Arial" w:cs="Arial"/>
          <w:b/>
          <w:sz w:val="28"/>
          <w:u w:val="single"/>
        </w:rPr>
      </w:pPr>
      <w:r w:rsidRPr="00E950D6">
        <w:rPr>
          <w:rFonts w:ascii="Arial" w:hAnsi="Arial" w:cs="Arial"/>
        </w:rPr>
        <w:t>asking the right questions and ensuring they have access to a range of evidence sources that enable them to make robust evidenced based judgements and decisions;</w:t>
      </w:r>
      <w:r w:rsidRPr="00E950D6">
        <w:rPr>
          <w:rFonts w:ascii="Arial" w:hAnsi="Arial" w:cs="Arial"/>
          <w:i/>
        </w:rPr>
        <w:t xml:space="preserve"> Where are we now? Where are we going? How do we get there?</w:t>
      </w:r>
      <w:r w:rsidR="00E950D6" w:rsidRPr="00E950D6">
        <w:rPr>
          <w:rFonts w:ascii="Arial" w:hAnsi="Arial" w:cs="Arial"/>
          <w:i/>
        </w:rPr>
        <w:t xml:space="preserve"> </w:t>
      </w:r>
      <w:r w:rsidRPr="00E950D6">
        <w:rPr>
          <w:rFonts w:ascii="Arial" w:hAnsi="Arial" w:cs="Arial"/>
          <w:i/>
        </w:rPr>
        <w:t xml:space="preserve">What information do we need? </w:t>
      </w:r>
      <w:r w:rsidR="00E950D6" w:rsidRPr="00E950D6">
        <w:rPr>
          <w:rFonts w:ascii="Arial" w:hAnsi="Arial" w:cs="Arial"/>
          <w:i/>
        </w:rPr>
        <w:t>How do we know?</w:t>
      </w:r>
    </w:p>
    <w:p w:rsidR="005835AA" w:rsidRDefault="00E950D6" w:rsidP="00926C62">
      <w:pPr>
        <w:pStyle w:val="NormalWeb"/>
        <w:numPr>
          <w:ilvl w:val="0"/>
          <w:numId w:val="15"/>
        </w:numPr>
        <w:spacing w:before="0" w:beforeAutospacing="0" w:after="0" w:afterAutospacing="0"/>
        <w:ind w:left="714" w:hanging="357"/>
      </w:pPr>
      <w:r>
        <w:rPr>
          <w:rFonts w:ascii="ArialMT" w:hAnsi="ArialMT"/>
        </w:rPr>
        <w:t>completing a</w:t>
      </w:r>
      <w:r w:rsidR="005835AA">
        <w:rPr>
          <w:rFonts w:ascii="ArialMT" w:hAnsi="ArialMT"/>
        </w:rPr>
        <w:t xml:space="preserve">nnual skills audits undertaken by governors and aligned to the operational strategic plan, to identify skill and knowledge gaps. The Chair will use this information to inform a discussion around recruitment needs, </w:t>
      </w:r>
      <w:r w:rsidR="00926C62">
        <w:rPr>
          <w:rFonts w:ascii="ArialMT" w:hAnsi="ArialMT"/>
        </w:rPr>
        <w:t>new governor induction and to identify and highlight</w:t>
      </w:r>
      <w:r w:rsidR="00926C62">
        <w:rPr>
          <w:rFonts w:ascii="ArialMT" w:hAnsi="ArialMT" w:hint="eastAsia"/>
        </w:rPr>
        <w:t>’</w:t>
      </w:r>
      <w:r w:rsidR="00926C62">
        <w:rPr>
          <w:rFonts w:ascii="ArialMT" w:hAnsi="ArialMT"/>
        </w:rPr>
        <w:t xml:space="preserve">s training opportunities. </w:t>
      </w:r>
    </w:p>
    <w:p w:rsidR="00926C62" w:rsidRPr="00BE75CE" w:rsidRDefault="00E950D6" w:rsidP="00926C62">
      <w:pPr>
        <w:pStyle w:val="NormalWeb"/>
        <w:numPr>
          <w:ilvl w:val="0"/>
          <w:numId w:val="14"/>
        </w:numPr>
        <w:spacing w:before="0" w:beforeAutospacing="0" w:after="0" w:afterAutospacing="0"/>
        <w:ind w:left="714" w:hanging="357"/>
        <w:rPr>
          <w:rFonts w:ascii="SymbolMT" w:hAnsi="SymbolMT"/>
        </w:rPr>
      </w:pPr>
      <w:r>
        <w:rPr>
          <w:rFonts w:ascii="ArialMT" w:hAnsi="ArialMT"/>
        </w:rPr>
        <w:t>e</w:t>
      </w:r>
      <w:r w:rsidR="00926C62">
        <w:rPr>
          <w:rFonts w:ascii="ArialMT" w:hAnsi="ArialMT"/>
        </w:rPr>
        <w:t>very governor is responsible for engaging in</w:t>
      </w:r>
      <w:r w:rsidR="005835AA">
        <w:rPr>
          <w:rFonts w:ascii="ArialMT" w:hAnsi="ArialMT"/>
        </w:rPr>
        <w:t xml:space="preserve"> regular self-evaluation </w:t>
      </w:r>
      <w:r w:rsidR="00926C62">
        <w:rPr>
          <w:rFonts w:ascii="ArialMT" w:hAnsi="ArialMT"/>
        </w:rPr>
        <w:t xml:space="preserve">activities including the </w:t>
      </w:r>
      <w:proofErr w:type="spellStart"/>
      <w:r w:rsidR="00926C62">
        <w:rPr>
          <w:rFonts w:ascii="ArialMT" w:hAnsi="ArialMT"/>
        </w:rPr>
        <w:t>Chair’s</w:t>
      </w:r>
      <w:proofErr w:type="spellEnd"/>
      <w:r w:rsidR="00926C62">
        <w:rPr>
          <w:rFonts w:ascii="ArialMT" w:hAnsi="ArialMT"/>
        </w:rPr>
        <w:t xml:space="preserve"> of Governors annual mentoring review of</w:t>
      </w:r>
      <w:r w:rsidR="005835AA">
        <w:rPr>
          <w:rFonts w:ascii="ArialMT" w:hAnsi="ArialMT"/>
        </w:rPr>
        <w:t xml:space="preserve"> individuals’ contribution to the board</w:t>
      </w:r>
      <w:r w:rsidR="00926C62">
        <w:rPr>
          <w:rFonts w:ascii="ArialMT" w:hAnsi="ArialMT"/>
        </w:rPr>
        <w:t xml:space="preserve">. </w:t>
      </w:r>
    </w:p>
    <w:p w:rsidR="00BE75CE" w:rsidRPr="00BE75CE" w:rsidRDefault="00E950D6" w:rsidP="00BE75CE">
      <w:pPr>
        <w:pStyle w:val="NormalWeb"/>
        <w:numPr>
          <w:ilvl w:val="0"/>
          <w:numId w:val="14"/>
        </w:numPr>
        <w:rPr>
          <w:rFonts w:ascii="Arial" w:hAnsi="Arial" w:cs="Arial"/>
        </w:rPr>
      </w:pPr>
      <w:r>
        <w:rPr>
          <w:rFonts w:ascii="Arial" w:hAnsi="Arial" w:cs="Arial"/>
        </w:rPr>
        <w:t>completing b</w:t>
      </w:r>
      <w:r w:rsidR="00BE75CE" w:rsidRPr="00BE75CE">
        <w:rPr>
          <w:rFonts w:ascii="Arial" w:hAnsi="Arial" w:cs="Arial"/>
        </w:rPr>
        <w:t xml:space="preserve">iannual </w:t>
      </w:r>
      <w:r w:rsidR="00BE75CE">
        <w:rPr>
          <w:rFonts w:ascii="Arial" w:hAnsi="Arial" w:cs="Arial"/>
        </w:rPr>
        <w:t xml:space="preserve">governing body </w:t>
      </w:r>
      <w:r w:rsidR="00BE75CE" w:rsidRPr="00BE75CE">
        <w:rPr>
          <w:rFonts w:ascii="Arial" w:hAnsi="Arial" w:cs="Arial"/>
        </w:rPr>
        <w:t>self-audit to review strengths and areas for development.</w:t>
      </w:r>
    </w:p>
    <w:p w:rsidR="005835AA" w:rsidRPr="00BE75CE" w:rsidRDefault="00E950D6" w:rsidP="00BE75CE">
      <w:pPr>
        <w:pStyle w:val="NormalWeb"/>
        <w:numPr>
          <w:ilvl w:val="0"/>
          <w:numId w:val="14"/>
        </w:numPr>
        <w:rPr>
          <w:rFonts w:ascii="SymbolMT" w:hAnsi="SymbolMT"/>
        </w:rPr>
      </w:pPr>
      <w:r>
        <w:rPr>
          <w:rFonts w:ascii="Arial" w:hAnsi="Arial" w:cs="Arial"/>
        </w:rPr>
        <w:t>e</w:t>
      </w:r>
      <w:r w:rsidR="005835AA" w:rsidRPr="00BE75CE">
        <w:rPr>
          <w:rFonts w:ascii="Arial" w:hAnsi="Arial" w:cs="Arial"/>
        </w:rPr>
        <w:t xml:space="preserve">xternal reviews of </w:t>
      </w:r>
      <w:r w:rsidR="00926C62" w:rsidRPr="00BE75CE">
        <w:rPr>
          <w:rFonts w:ascii="Arial" w:hAnsi="Arial" w:cs="Arial"/>
        </w:rPr>
        <w:t xml:space="preserve">the </w:t>
      </w:r>
      <w:r w:rsidR="005835AA" w:rsidRPr="00BE75CE">
        <w:rPr>
          <w:rFonts w:ascii="Arial" w:hAnsi="Arial" w:cs="Arial"/>
        </w:rPr>
        <w:t xml:space="preserve">board effectiveness, </w:t>
      </w:r>
      <w:r w:rsidR="00926C62" w:rsidRPr="00BE75CE">
        <w:rPr>
          <w:rFonts w:ascii="Arial" w:hAnsi="Arial" w:cs="Arial"/>
        </w:rPr>
        <w:t xml:space="preserve">to be undertaken when required, </w:t>
      </w:r>
      <w:r w:rsidR="005835AA" w:rsidRPr="00BE75CE">
        <w:rPr>
          <w:rFonts w:ascii="Arial" w:hAnsi="Arial" w:cs="Arial"/>
        </w:rPr>
        <w:t>particularly at key growth or transition</w:t>
      </w:r>
      <w:r w:rsidR="005835AA" w:rsidRPr="00BE75CE">
        <w:rPr>
          <w:rFonts w:ascii="ArialMT" w:hAnsi="ArialMT"/>
        </w:rPr>
        <w:t xml:space="preserve"> points, </w:t>
      </w:r>
      <w:r w:rsidR="00926C62" w:rsidRPr="00BE75CE">
        <w:rPr>
          <w:rFonts w:ascii="ArialMT" w:hAnsi="ArialMT"/>
        </w:rPr>
        <w:t xml:space="preserve">including pertinent feedback during Ofsted inspection activities, </w:t>
      </w:r>
      <w:r w:rsidR="005835AA" w:rsidRPr="00BE75CE">
        <w:rPr>
          <w:rFonts w:ascii="ArialMT" w:hAnsi="ArialMT"/>
        </w:rPr>
        <w:t>to gain an independent expert assessment of strengths and areas for development</w:t>
      </w:r>
      <w:r w:rsidR="00926C62" w:rsidRPr="00BE75CE">
        <w:rPr>
          <w:rFonts w:ascii="ArialMT" w:hAnsi="ArialMT"/>
        </w:rPr>
        <w:t xml:space="preserve">. </w:t>
      </w:r>
    </w:p>
    <w:p w:rsidR="005835AA" w:rsidRPr="00926C62" w:rsidRDefault="00E950D6" w:rsidP="005835AA">
      <w:pPr>
        <w:pStyle w:val="NormalWeb"/>
        <w:numPr>
          <w:ilvl w:val="0"/>
          <w:numId w:val="14"/>
        </w:numPr>
        <w:rPr>
          <w:rFonts w:ascii="SymbolMT" w:hAnsi="SymbolMT"/>
        </w:rPr>
      </w:pPr>
      <w:r>
        <w:rPr>
          <w:rFonts w:ascii="ArialMT" w:hAnsi="ArialMT"/>
        </w:rPr>
        <w:t>e</w:t>
      </w:r>
      <w:r w:rsidR="00926C62">
        <w:rPr>
          <w:rFonts w:ascii="ArialMT" w:hAnsi="ArialMT"/>
        </w:rPr>
        <w:t>nsur</w:t>
      </w:r>
      <w:r>
        <w:rPr>
          <w:rFonts w:ascii="ArialMT" w:hAnsi="ArialMT"/>
        </w:rPr>
        <w:t>ing</w:t>
      </w:r>
      <w:r w:rsidR="00926C62">
        <w:rPr>
          <w:rFonts w:ascii="ArialMT" w:hAnsi="ArialMT"/>
        </w:rPr>
        <w:t xml:space="preserve"> that </w:t>
      </w:r>
      <w:r w:rsidR="005835AA">
        <w:rPr>
          <w:rFonts w:ascii="ArialMT" w:hAnsi="ArialMT"/>
        </w:rPr>
        <w:t>do</w:t>
      </w:r>
      <w:r w:rsidR="00926C62">
        <w:rPr>
          <w:rFonts w:ascii="ArialMT" w:hAnsi="ArialMT"/>
        </w:rPr>
        <w:t>cumentation</w:t>
      </w:r>
      <w:r w:rsidR="005835AA">
        <w:rPr>
          <w:rFonts w:ascii="ArialMT" w:hAnsi="ArialMT"/>
        </w:rPr>
        <w:t xml:space="preserve"> accurately captures evidence of the board’s discussions and decisions</w:t>
      </w:r>
      <w:r w:rsidR="00926C62">
        <w:rPr>
          <w:rFonts w:ascii="ArialMT" w:hAnsi="ArialMT"/>
        </w:rPr>
        <w:t>,</w:t>
      </w:r>
      <w:r w:rsidR="005835AA">
        <w:rPr>
          <w:rFonts w:ascii="ArialMT" w:hAnsi="ArialMT"/>
        </w:rPr>
        <w:t xml:space="preserve"> as well as the evaluation of its impact and which complies with legal requirements for document retention</w:t>
      </w:r>
      <w:r w:rsidR="00926C62">
        <w:rPr>
          <w:rFonts w:ascii="ArialMT" w:hAnsi="ArialMT"/>
        </w:rPr>
        <w:t>.</w:t>
      </w:r>
      <w:r w:rsidR="005835AA">
        <w:rPr>
          <w:rFonts w:ascii="ArialMT" w:hAnsi="ArialMT"/>
        </w:rPr>
        <w:t xml:space="preserve"> </w:t>
      </w:r>
    </w:p>
    <w:p w:rsidR="00F60EF7" w:rsidRPr="00F60EF7" w:rsidRDefault="00E950D6" w:rsidP="00F60EF7">
      <w:pPr>
        <w:pStyle w:val="NormalWeb"/>
        <w:numPr>
          <w:ilvl w:val="0"/>
          <w:numId w:val="14"/>
        </w:numPr>
        <w:rPr>
          <w:rFonts w:ascii="SymbolMT" w:hAnsi="SymbolMT"/>
        </w:rPr>
      </w:pPr>
      <w:r>
        <w:rPr>
          <w:rFonts w:ascii="ArialMT" w:hAnsi="ArialMT"/>
        </w:rPr>
        <w:t>using</w:t>
      </w:r>
      <w:r w:rsidR="00926C62">
        <w:rPr>
          <w:rFonts w:ascii="ArialMT" w:hAnsi="ArialMT"/>
        </w:rPr>
        <w:t xml:space="preserve"> sources of evidence that are </w:t>
      </w:r>
      <w:r w:rsidR="00926C62" w:rsidRPr="00BE75CE">
        <w:rPr>
          <w:rFonts w:ascii="ArialMT" w:hAnsi="ArialMT"/>
          <w:i/>
        </w:rPr>
        <w:t>triangulated</w:t>
      </w:r>
      <w:r w:rsidR="00926C62">
        <w:rPr>
          <w:rFonts w:ascii="ArialMT" w:hAnsi="ArialMT"/>
        </w:rPr>
        <w:t xml:space="preserve"> in order to ensure that the mechanisms are in place to enable the board to </w:t>
      </w:r>
      <w:r w:rsidR="00926C62" w:rsidRPr="00BE75CE">
        <w:rPr>
          <w:rFonts w:ascii="Arial" w:hAnsi="Arial" w:cs="Arial"/>
        </w:rPr>
        <w:t xml:space="preserve">listen, understand and respond from an </w:t>
      </w:r>
      <w:r w:rsidR="00926C62" w:rsidRPr="00BE75CE">
        <w:rPr>
          <w:rFonts w:ascii="Arial" w:hAnsi="Arial" w:cs="Arial"/>
          <w:i/>
        </w:rPr>
        <w:t>informed position</w:t>
      </w:r>
      <w:r w:rsidR="00926C62" w:rsidRPr="00BE75CE">
        <w:rPr>
          <w:rFonts w:ascii="Arial" w:hAnsi="Arial" w:cs="Arial"/>
        </w:rPr>
        <w:t xml:space="preserve">, from which to be able to </w:t>
      </w:r>
      <w:r w:rsidR="00926C62" w:rsidRPr="00BE75CE">
        <w:rPr>
          <w:rFonts w:ascii="Arial" w:hAnsi="Arial" w:cs="Arial"/>
          <w:i/>
        </w:rPr>
        <w:t>hold leaders accountable</w:t>
      </w:r>
      <w:r w:rsidR="00926C62" w:rsidRPr="00BE75CE">
        <w:rPr>
          <w:rFonts w:ascii="Arial" w:hAnsi="Arial" w:cs="Arial"/>
        </w:rPr>
        <w:t>.</w:t>
      </w:r>
      <w:r w:rsidR="00926C62">
        <w:rPr>
          <w:rFonts w:ascii="ArialMT" w:hAnsi="ArialMT"/>
        </w:rPr>
        <w:t xml:space="preserve"> </w:t>
      </w:r>
      <w:r w:rsidR="00926C62" w:rsidRPr="00926C62">
        <w:rPr>
          <w:rFonts w:ascii="ArialMT" w:hAnsi="ArialMT"/>
        </w:rPr>
        <w:t xml:space="preserve">  </w:t>
      </w:r>
    </w:p>
    <w:p w:rsidR="00E950D6" w:rsidRDefault="00E950D6" w:rsidP="00E950D6">
      <w:pPr>
        <w:shd w:val="clear" w:color="auto" w:fill="FFFFFF" w:themeFill="background1"/>
        <w:spacing w:before="100" w:beforeAutospacing="1" w:after="100" w:afterAutospacing="1"/>
        <w:rPr>
          <w:rFonts w:ascii="Arial" w:eastAsia="Times New Roman" w:hAnsi="Arial" w:cs="Arial"/>
          <w:b/>
          <w:color w:val="000000" w:themeColor="text1"/>
          <w:u w:val="single"/>
        </w:rPr>
      </w:pPr>
    </w:p>
    <w:p w:rsidR="00E950D6" w:rsidRPr="00E950D6" w:rsidRDefault="00BE75CE" w:rsidP="00E950D6">
      <w:pPr>
        <w:shd w:val="clear" w:color="auto" w:fill="FFFFFF" w:themeFill="background1"/>
        <w:spacing w:before="100" w:beforeAutospacing="1" w:after="100" w:afterAutospacing="1"/>
        <w:rPr>
          <w:rFonts w:ascii="Arial" w:eastAsia="Times New Roman" w:hAnsi="Arial" w:cs="Arial"/>
          <w:b/>
          <w:color w:val="000000" w:themeColor="text1"/>
          <w:u w:val="single"/>
        </w:rPr>
      </w:pPr>
      <w:r w:rsidRPr="00E950D6">
        <w:rPr>
          <w:rFonts w:ascii="Arial" w:eastAsia="Times New Roman" w:hAnsi="Arial" w:cs="Arial"/>
          <w:b/>
          <w:color w:val="000000" w:themeColor="text1"/>
          <w:u w:val="single"/>
        </w:rPr>
        <w:t xml:space="preserve">Triangulation of Evidence Sources. </w:t>
      </w:r>
    </w:p>
    <w:p w:rsidR="005626B3" w:rsidRDefault="00926C62" w:rsidP="00E950D6">
      <w:pPr>
        <w:shd w:val="clear" w:color="auto" w:fill="FFFFFF" w:themeFill="background1"/>
        <w:spacing w:before="100" w:beforeAutospacing="1" w:after="100" w:afterAutospacing="1"/>
        <w:rPr>
          <w:rFonts w:ascii="Arial" w:eastAsia="Times New Roman" w:hAnsi="Arial" w:cs="Arial"/>
          <w:color w:val="000000" w:themeColor="text1"/>
        </w:rPr>
      </w:pPr>
      <w:r w:rsidRPr="00E950D6">
        <w:rPr>
          <w:rFonts w:ascii="Arial" w:eastAsia="Times New Roman" w:hAnsi="Arial" w:cs="Arial"/>
          <w:color w:val="000000" w:themeColor="text1"/>
        </w:rPr>
        <w:t>Triangulation refers to collecting evidence from at least three different sources to verify what the board is told by the senior executive leader.</w:t>
      </w:r>
      <w:r w:rsidR="00BE75CE" w:rsidRPr="00E950D6">
        <w:rPr>
          <w:rFonts w:ascii="Arial" w:eastAsia="Times New Roman" w:hAnsi="Arial" w:cs="Arial"/>
          <w:color w:val="000000" w:themeColor="text1"/>
        </w:rPr>
        <w:t xml:space="preserve"> The board will aim for a ‘balanced triangulation’; drawing upon at least three pieces of evidence from </w:t>
      </w:r>
      <w:r w:rsidR="00E950D6" w:rsidRPr="00E950D6">
        <w:rPr>
          <w:rFonts w:ascii="Arial" w:eastAsia="Times New Roman" w:hAnsi="Arial" w:cs="Arial"/>
          <w:color w:val="000000" w:themeColor="text1"/>
        </w:rPr>
        <w:t xml:space="preserve">across external, school led and governor led sources. </w:t>
      </w:r>
      <w:r w:rsidR="00E950D6">
        <w:rPr>
          <w:rFonts w:ascii="Arial" w:eastAsia="Times New Roman" w:hAnsi="Arial" w:cs="Arial"/>
          <w:color w:val="000000" w:themeColor="text1"/>
        </w:rPr>
        <w:t>The breadth and depth of these sources will enable Governors to respond from a robustly informed position that will allow them to test, challenge and determine the strategic journey of the school. Governors will use diagrams below, to ensure that the evidence presented can be triangulated;</w:t>
      </w:r>
    </w:p>
    <w:p w:rsidR="00E950D6" w:rsidRDefault="00E950D6" w:rsidP="00E950D6">
      <w:pPr>
        <w:shd w:val="clear" w:color="auto" w:fill="FFFFFF" w:themeFill="background1"/>
        <w:spacing w:before="100" w:beforeAutospacing="1" w:after="100" w:afterAutospacing="1"/>
        <w:rPr>
          <w:rFonts w:ascii="Arial" w:eastAsia="Times New Roman" w:hAnsi="Arial" w:cs="Arial"/>
          <w:color w:val="000000" w:themeColor="text1"/>
        </w:rPr>
      </w:pPr>
    </w:p>
    <w:p w:rsidR="00E950D6" w:rsidRDefault="00E950D6" w:rsidP="00E950D6">
      <w:pPr>
        <w:shd w:val="clear" w:color="auto" w:fill="FFFFFF" w:themeFill="background1"/>
        <w:spacing w:before="100" w:beforeAutospacing="1" w:after="100" w:afterAutospacing="1"/>
        <w:rPr>
          <w:rFonts w:ascii="Arial" w:eastAsia="Times New Roman" w:hAnsi="Arial" w:cs="Arial"/>
          <w:color w:val="000000" w:themeColor="text1"/>
        </w:rPr>
      </w:pPr>
    </w:p>
    <w:p w:rsidR="00E950D6" w:rsidRPr="00E950D6" w:rsidRDefault="00E950D6" w:rsidP="00E950D6">
      <w:pPr>
        <w:shd w:val="clear" w:color="auto" w:fill="FFFFFF" w:themeFill="background1"/>
        <w:spacing w:before="100" w:beforeAutospacing="1" w:after="100" w:afterAutospacing="1"/>
        <w:rPr>
          <w:rFonts w:ascii="Arial" w:eastAsia="Times New Roman" w:hAnsi="Arial" w:cs="Arial"/>
          <w:color w:val="000000" w:themeColor="text1"/>
        </w:rPr>
      </w:pPr>
    </w:p>
    <w:p w:rsidR="009B2AFD" w:rsidRDefault="00A87ECF" w:rsidP="00E950D6">
      <w:pPr>
        <w:jc w:val="center"/>
        <w:rPr>
          <w:rFonts w:ascii="Arial" w:hAnsi="Arial" w:cs="Arial"/>
          <w:b/>
        </w:rPr>
      </w:pPr>
      <w:r w:rsidRPr="000C4C1C">
        <w:rPr>
          <w:rFonts w:ascii="Arial" w:hAnsi="Arial" w:cs="Arial"/>
          <w:b/>
        </w:rPr>
        <w:lastRenderedPageBreak/>
        <w:t>Quality of Education and Learning (curriculum, teaching and learning)</w:t>
      </w:r>
    </w:p>
    <w:p w:rsidR="005626B3" w:rsidRDefault="005626B3">
      <w:pPr>
        <w:rPr>
          <w:rFonts w:ascii="Arial" w:hAnsi="Arial" w:cs="Arial"/>
          <w:b/>
        </w:rPr>
      </w:pPr>
    </w:p>
    <w:p w:rsidR="005626B3" w:rsidRDefault="00D561D2">
      <w:pPr>
        <w:rPr>
          <w:rFonts w:ascii="Arial" w:hAnsi="Arial" w:cs="Arial"/>
          <w:b/>
        </w:rPr>
      </w:pPr>
      <w:r>
        <w:rPr>
          <w:rFonts w:ascii="Arial" w:hAnsi="Arial" w:cs="Arial"/>
          <w:noProof/>
        </w:rPr>
        <mc:AlternateContent>
          <mc:Choice Requires="wpg">
            <w:drawing>
              <wp:anchor distT="0" distB="0" distL="114300" distR="114300" simplePos="0" relativeHeight="251638784" behindDoc="0" locked="0" layoutInCell="1" allowOverlap="1" wp14:anchorId="4908BE26" wp14:editId="6F739DEE">
                <wp:simplePos x="0" y="0"/>
                <wp:positionH relativeFrom="column">
                  <wp:posOffset>-50800</wp:posOffset>
                </wp:positionH>
                <wp:positionV relativeFrom="paragraph">
                  <wp:posOffset>106680</wp:posOffset>
                </wp:positionV>
                <wp:extent cx="6844890" cy="3675416"/>
                <wp:effectExtent l="0" t="0" r="13335" b="7620"/>
                <wp:wrapNone/>
                <wp:docPr id="42" name="Group 42"/>
                <wp:cNvGraphicFramePr/>
                <a:graphic xmlns:a="http://schemas.openxmlformats.org/drawingml/2006/main">
                  <a:graphicData uri="http://schemas.microsoft.com/office/word/2010/wordprocessingGroup">
                    <wpg:wgp>
                      <wpg:cNvGrpSpPr/>
                      <wpg:grpSpPr>
                        <a:xfrm>
                          <a:off x="0" y="0"/>
                          <a:ext cx="6844890" cy="3675416"/>
                          <a:chOff x="-120070" y="-101596"/>
                          <a:chExt cx="6845051" cy="3675474"/>
                        </a:xfrm>
                      </wpg:grpSpPr>
                      <wps:wsp>
                        <wps:cNvPr id="43" name="Straight Connector 43"/>
                        <wps:cNvCnPr/>
                        <wps:spPr>
                          <a:xfrm>
                            <a:off x="3347256" y="317731"/>
                            <a:ext cx="1448057" cy="2079917"/>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1884216" y="301105"/>
                            <a:ext cx="1473707" cy="2105834"/>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rot="3192429">
                            <a:off x="3546761" y="966124"/>
                            <a:ext cx="1177604" cy="278257"/>
                          </a:xfrm>
                          <a:prstGeom prst="rect">
                            <a:avLst/>
                          </a:prstGeom>
                          <a:noFill/>
                          <a:ln w="6350">
                            <a:noFill/>
                          </a:ln>
                        </wps:spPr>
                        <wps:txb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626545" y="293703"/>
                            <a:ext cx="2098436" cy="1747573"/>
                          </a:xfrm>
                          <a:prstGeom prst="rect">
                            <a:avLst/>
                          </a:prstGeom>
                          <a:solidFill>
                            <a:schemeClr val="lt1"/>
                          </a:solidFill>
                          <a:ln w="6350">
                            <a:solidFill>
                              <a:srgbClr val="7030A0"/>
                            </a:solidFill>
                          </a:ln>
                        </wps:spPr>
                        <wps:txbx>
                          <w:txbxContent>
                            <w:p w:rsidR="00F6590F" w:rsidRDefault="00F6590F" w:rsidP="005626B3">
                              <w:pPr>
                                <w:rPr>
                                  <w:b/>
                                  <w:color w:val="7030A0"/>
                                  <w:sz w:val="21"/>
                                </w:rPr>
                              </w:pPr>
                              <w:r w:rsidRPr="00020FA9">
                                <w:rPr>
                                  <w:b/>
                                  <w:color w:val="7030A0"/>
                                  <w:sz w:val="21"/>
                                </w:rPr>
                                <w:t>School Policies &amp; Procedures</w:t>
                              </w:r>
                            </w:p>
                            <w:p w:rsidR="00F6590F" w:rsidRPr="00020FA9" w:rsidRDefault="00F6590F" w:rsidP="005626B3">
                              <w:pPr>
                                <w:rPr>
                                  <w:b/>
                                  <w:color w:val="7030A0"/>
                                  <w:sz w:val="21"/>
                                </w:rPr>
                              </w:pPr>
                              <w:r>
                                <w:rPr>
                                  <w:b/>
                                  <w:color w:val="7030A0"/>
                                  <w:sz w:val="21"/>
                                </w:rPr>
                                <w:t xml:space="preserve">Curriculum content </w:t>
                              </w:r>
                            </w:p>
                            <w:p w:rsidR="00F6590F" w:rsidRDefault="00F6590F" w:rsidP="005626B3">
                              <w:pPr>
                                <w:rPr>
                                  <w:b/>
                                  <w:color w:val="7030A0"/>
                                  <w:sz w:val="21"/>
                                </w:rPr>
                              </w:pPr>
                              <w:r w:rsidRPr="00020FA9">
                                <w:rPr>
                                  <w:b/>
                                  <w:color w:val="7030A0"/>
                                  <w:sz w:val="21"/>
                                </w:rPr>
                                <w:t>School Website</w:t>
                              </w:r>
                            </w:p>
                            <w:p w:rsidR="00F6590F" w:rsidRDefault="00F6590F" w:rsidP="005626B3">
                              <w:pPr>
                                <w:rPr>
                                  <w:b/>
                                  <w:color w:val="7030A0"/>
                                  <w:sz w:val="21"/>
                                </w:rPr>
                              </w:pPr>
                              <w:r>
                                <w:rPr>
                                  <w:b/>
                                  <w:color w:val="7030A0"/>
                                  <w:sz w:val="21"/>
                                </w:rPr>
                                <w:t>Staff training and CPD</w:t>
                              </w:r>
                            </w:p>
                            <w:p w:rsidR="00F6590F" w:rsidRDefault="00F6590F" w:rsidP="005626B3">
                              <w:pPr>
                                <w:rPr>
                                  <w:b/>
                                  <w:color w:val="7030A0"/>
                                  <w:sz w:val="21"/>
                                </w:rPr>
                              </w:pPr>
                              <w:r>
                                <w:rPr>
                                  <w:b/>
                                  <w:color w:val="7030A0"/>
                                  <w:sz w:val="21"/>
                                </w:rPr>
                                <w:t xml:space="preserve">Staff feedback and Reporting. </w:t>
                              </w:r>
                            </w:p>
                            <w:p w:rsidR="00F6590F" w:rsidRDefault="00F6590F" w:rsidP="005626B3">
                              <w:pPr>
                                <w:rPr>
                                  <w:b/>
                                  <w:color w:val="7030A0"/>
                                  <w:sz w:val="21"/>
                                </w:rPr>
                              </w:pPr>
                              <w:r>
                                <w:rPr>
                                  <w:b/>
                                  <w:color w:val="7030A0"/>
                                  <w:sz w:val="21"/>
                                </w:rPr>
                                <w:t>Head teachers reports to governance.</w:t>
                              </w:r>
                            </w:p>
                            <w:p w:rsidR="00F6590F" w:rsidRDefault="00F6590F" w:rsidP="005626B3">
                              <w:pPr>
                                <w:rPr>
                                  <w:b/>
                                  <w:color w:val="7030A0"/>
                                  <w:sz w:val="21"/>
                                </w:rPr>
                              </w:pPr>
                              <w:r>
                                <w:rPr>
                                  <w:b/>
                                  <w:color w:val="7030A0"/>
                                  <w:sz w:val="21"/>
                                </w:rPr>
                                <w:t>School improvement tools (ECERS/ITERS/SSTEW)</w:t>
                              </w:r>
                            </w:p>
                            <w:p w:rsidR="00F6590F" w:rsidRDefault="00F6590F" w:rsidP="005626B3">
                              <w:pPr>
                                <w:rPr>
                                  <w:b/>
                                  <w:color w:val="7030A0"/>
                                  <w:sz w:val="21"/>
                                </w:rPr>
                              </w:pPr>
                              <w:r>
                                <w:rPr>
                                  <w:b/>
                                  <w:color w:val="7030A0"/>
                                  <w:sz w:val="21"/>
                                </w:rPr>
                                <w:t>SIP and SEF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20070" y="-101596"/>
                            <a:ext cx="1976581" cy="2262909"/>
                          </a:xfrm>
                          <a:prstGeom prst="rect">
                            <a:avLst/>
                          </a:prstGeom>
                          <a:solidFill>
                            <a:schemeClr val="lt1"/>
                          </a:solidFill>
                          <a:ln w="6350">
                            <a:solidFill>
                              <a:srgbClr val="0070C0"/>
                            </a:solidFill>
                          </a:ln>
                        </wps:spPr>
                        <wps:txbx>
                          <w:txbxContent>
                            <w:p w:rsidR="00F6590F" w:rsidRPr="00020FA9" w:rsidRDefault="00F6590F" w:rsidP="005626B3">
                              <w:pPr>
                                <w:rPr>
                                  <w:b/>
                                  <w:color w:val="0070C0"/>
                                  <w:sz w:val="21"/>
                                </w:rPr>
                              </w:pPr>
                              <w:r w:rsidRPr="00020FA9">
                                <w:rPr>
                                  <w:b/>
                                  <w:color w:val="0070C0"/>
                                  <w:sz w:val="21"/>
                                </w:rPr>
                                <w:t xml:space="preserve">Parent Surveys </w:t>
                              </w:r>
                            </w:p>
                            <w:p w:rsidR="00F6590F" w:rsidRPr="00020FA9" w:rsidRDefault="00F6590F" w:rsidP="005626B3">
                              <w:pPr>
                                <w:rPr>
                                  <w:b/>
                                  <w:color w:val="0070C0"/>
                                  <w:sz w:val="21"/>
                                </w:rPr>
                              </w:pPr>
                              <w:r w:rsidRPr="00020FA9">
                                <w:rPr>
                                  <w:b/>
                                  <w:color w:val="0070C0"/>
                                  <w:sz w:val="21"/>
                                </w:rPr>
                                <w:t xml:space="preserve">Talking to pupils </w:t>
                              </w:r>
                            </w:p>
                            <w:p w:rsidR="00F6590F" w:rsidRPr="00020FA9" w:rsidRDefault="00F6590F" w:rsidP="005626B3">
                              <w:pPr>
                                <w:rPr>
                                  <w:b/>
                                  <w:color w:val="0070C0"/>
                                  <w:sz w:val="21"/>
                                </w:rPr>
                              </w:pPr>
                              <w:r w:rsidRPr="00020FA9">
                                <w:rPr>
                                  <w:b/>
                                  <w:color w:val="0070C0"/>
                                  <w:sz w:val="21"/>
                                </w:rPr>
                                <w:t xml:space="preserve">Staff qualifications and training </w:t>
                              </w:r>
                            </w:p>
                            <w:p w:rsidR="00F6590F" w:rsidRPr="00020FA9" w:rsidRDefault="00F6590F" w:rsidP="00020FA9">
                              <w:pPr>
                                <w:rPr>
                                  <w:b/>
                                  <w:color w:val="0070C0"/>
                                  <w:sz w:val="21"/>
                                </w:rPr>
                              </w:pPr>
                              <w:r w:rsidRPr="00020FA9">
                                <w:rPr>
                                  <w:b/>
                                  <w:color w:val="0070C0"/>
                                  <w:sz w:val="21"/>
                                </w:rPr>
                                <w:t>Examples of children’s outcomes/achievement</w:t>
                              </w:r>
                            </w:p>
                            <w:p w:rsidR="00F6590F" w:rsidRDefault="00F6590F" w:rsidP="005626B3">
                              <w:pPr>
                                <w:rPr>
                                  <w:b/>
                                  <w:color w:val="0070C0"/>
                                  <w:sz w:val="21"/>
                                </w:rPr>
                              </w:pPr>
                              <w:r>
                                <w:rPr>
                                  <w:b/>
                                  <w:color w:val="0070C0"/>
                                  <w:sz w:val="21"/>
                                </w:rPr>
                                <w:t>D</w:t>
                              </w:r>
                              <w:r w:rsidRPr="00020FA9">
                                <w:rPr>
                                  <w:b/>
                                  <w:color w:val="0070C0"/>
                                  <w:sz w:val="21"/>
                                </w:rPr>
                                <w:t>ata (attainment/progress)</w:t>
                              </w:r>
                            </w:p>
                            <w:p w:rsidR="00F6590F" w:rsidRDefault="00F6590F" w:rsidP="005626B3">
                              <w:pPr>
                                <w:rPr>
                                  <w:b/>
                                  <w:color w:val="0070C0"/>
                                  <w:sz w:val="21"/>
                                </w:rPr>
                              </w:pPr>
                              <w:r>
                                <w:rPr>
                                  <w:b/>
                                  <w:color w:val="0070C0"/>
                                  <w:sz w:val="21"/>
                                </w:rPr>
                                <w:t>External reports from trusted sources (including NASEN, EYs consultants, Ofsted, Quality Mark, LA representatives)</w:t>
                              </w:r>
                            </w:p>
                            <w:p w:rsidR="00F6590F" w:rsidRPr="00020FA9" w:rsidRDefault="00F6590F" w:rsidP="005626B3">
                              <w:pPr>
                                <w:rPr>
                                  <w:b/>
                                  <w:color w:val="0070C0"/>
                                  <w:sz w:val="21"/>
                                </w:rPr>
                              </w:pPr>
                              <w:r>
                                <w:rPr>
                                  <w:b/>
                                  <w:color w:val="0070C0"/>
                                  <w:sz w:val="21"/>
                                </w:rPr>
                                <w:t xml:space="preserve">EEF EY evidence store and EY toolkit (research informed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648986" y="1082502"/>
                            <a:ext cx="1418825" cy="1222897"/>
                          </a:xfrm>
                          <a:prstGeom prst="rect">
                            <a:avLst/>
                          </a:prstGeom>
                          <a:noFill/>
                          <a:ln w="6350">
                            <a:noFill/>
                          </a:ln>
                        </wps:spPr>
                        <wps:txb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sidRPr="00F60EF7">
                                <w:rPr>
                                  <w:rFonts w:ascii="Arial" w:hAnsi="Arial" w:cs="Arial"/>
                                  <w:b/>
                                </w:rPr>
                                <w:t xml:space="preserve">Quality of Education and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flipV="1">
                            <a:off x="1884216" y="2395912"/>
                            <a:ext cx="2877345" cy="9309"/>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1" name="Text Box 51"/>
                        <wps:cNvSpPr txBox="1"/>
                        <wps:spPr>
                          <a:xfrm>
                            <a:off x="2632362" y="2395912"/>
                            <a:ext cx="1496291" cy="266007"/>
                          </a:xfrm>
                          <a:prstGeom prst="rect">
                            <a:avLst/>
                          </a:prstGeom>
                          <a:noFill/>
                          <a:ln w="6350">
                            <a:noFill/>
                          </a:ln>
                        </wps:spPr>
                        <wps:txb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013436" y="2692729"/>
                            <a:ext cx="2466314" cy="881149"/>
                          </a:xfrm>
                          <a:prstGeom prst="rect">
                            <a:avLst/>
                          </a:prstGeom>
                          <a:solidFill>
                            <a:schemeClr val="lt1"/>
                          </a:solidFill>
                          <a:ln w="6350">
                            <a:solidFill>
                              <a:srgbClr val="00B050"/>
                            </a:solidFill>
                          </a:ln>
                        </wps:spPr>
                        <wps:txbx>
                          <w:txbxContent>
                            <w:p w:rsidR="00F6590F" w:rsidRPr="00020FA9" w:rsidRDefault="00F6590F" w:rsidP="005626B3">
                              <w:pPr>
                                <w:rPr>
                                  <w:b/>
                                  <w:color w:val="538135" w:themeColor="accent6" w:themeShade="BF"/>
                                  <w:sz w:val="21"/>
                                </w:rPr>
                              </w:pPr>
                              <w:r w:rsidRPr="00020FA9">
                                <w:rPr>
                                  <w:b/>
                                  <w:color w:val="538135" w:themeColor="accent6" w:themeShade="BF"/>
                                  <w:sz w:val="21"/>
                                </w:rPr>
                                <w:t>Governing board Q&amp;A</w:t>
                              </w:r>
                            </w:p>
                            <w:p w:rsidR="00F6590F" w:rsidRPr="00020FA9" w:rsidRDefault="00F6590F" w:rsidP="005626B3">
                              <w:pPr>
                                <w:rPr>
                                  <w:b/>
                                  <w:color w:val="538135" w:themeColor="accent6" w:themeShade="BF"/>
                                  <w:sz w:val="21"/>
                                </w:rPr>
                              </w:pPr>
                              <w:r w:rsidRPr="00020FA9">
                                <w:rPr>
                                  <w:b/>
                                  <w:color w:val="538135" w:themeColor="accent6" w:themeShade="BF"/>
                                  <w:sz w:val="21"/>
                                </w:rPr>
                                <w:t>Governor school learning walks.</w:t>
                              </w:r>
                            </w:p>
                            <w:p w:rsidR="00F6590F" w:rsidRDefault="00F6590F" w:rsidP="005626B3">
                              <w:pPr>
                                <w:rPr>
                                  <w:b/>
                                  <w:color w:val="538135" w:themeColor="accent6" w:themeShade="BF"/>
                                  <w:sz w:val="21"/>
                                </w:rPr>
                              </w:pPr>
                              <w:r w:rsidRPr="00020FA9">
                                <w:rPr>
                                  <w:b/>
                                  <w:color w:val="538135" w:themeColor="accent6" w:themeShade="BF"/>
                                  <w:sz w:val="21"/>
                                </w:rPr>
                                <w:t xml:space="preserve">Link Governor visits and reports. </w:t>
                              </w:r>
                            </w:p>
                            <w:p w:rsidR="00F6590F" w:rsidRPr="00D561D2" w:rsidRDefault="00F6590F" w:rsidP="005626B3">
                              <w:pPr>
                                <w:rPr>
                                  <w:b/>
                                  <w:color w:val="538135" w:themeColor="accent6" w:themeShade="BF"/>
                                  <w:sz w:val="21"/>
                                </w:rPr>
                              </w:pPr>
                              <w:r>
                                <w:rPr>
                                  <w:b/>
                                  <w:color w:val="538135" w:themeColor="accent6" w:themeShade="BF"/>
                                  <w:sz w:val="21"/>
                                </w:rPr>
                                <w:t>Governor training and CPD</w:t>
                              </w:r>
                            </w:p>
                            <w:p w:rsidR="00F6590F" w:rsidRDefault="00F6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rot="18342012">
                            <a:off x="1610518" y="949551"/>
                            <a:ext cx="2019337" cy="278257"/>
                          </a:xfrm>
                          <a:prstGeom prst="rect">
                            <a:avLst/>
                          </a:prstGeom>
                          <a:noFill/>
                          <a:ln w="6350">
                            <a:noFill/>
                          </a:ln>
                        </wps:spPr>
                        <wps:txbx>
                          <w:txbxContent>
                            <w:p w:rsidR="00F6590F" w:rsidRPr="00151CA3" w:rsidRDefault="00F6590F" w:rsidP="005626B3">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8BE26" id="Group 42" o:spid="_x0000_s1026" style="position:absolute;margin-left:-4pt;margin-top:8.4pt;width:538.95pt;height:289.4pt;z-index:251638784;mso-width-relative:margin;mso-height-relative:margin" coordorigin="-1200,-1015" coordsize="68450,36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">
                <v:line id="Straight Connector 43" o:spid="_x0000_s1027" style="position:absolute;visibility:visible;mso-wrap-style:square" from="33472,3177" to="47953,239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" strokecolor="#7030a0" strokeweight="4.5pt">
                  <v:stroke joinstyle="miter"/>
                </v:line>
                <v:line id="Straight Connector 44" o:spid="_x0000_s1028" style="position:absolute;flip:x;visibility:visible;mso-wrap-style:square" from="18842,3011" to="33579,24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" strokecolor="#0070c0" strokeweight="4.5pt">
                  <v:stroke joinstyle="miter"/>
                </v:line>
                <v:shapetype id="_x0000_t202" coordsize="21600,21600" o:spt="202" path="m,l,21600r21600,l21600,xe">
                  <v:stroke joinstyle="miter"/>
                  <v:path gradientshapeok="t" o:connecttype="rect"/>
                </v:shapetype>
                <v:shape id="Text Box 46" o:spid="_x0000_s1029" type="#_x0000_t202" style="position:absolute;left:35467;top:9661;width:11776;height:2782;rotation:348698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" filled="f" stroked="f" strokeweight=".5pt">
                  <v:textbo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v:textbox>
                </v:shape>
                <v:shape id="Text Box 47" o:spid="_x0000_s1030" type="#_x0000_t202" style="position:absolute;left:46265;top:2937;width:20984;height:17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" fillcolor="white [3201]" strokecolor="#7030a0" strokeweight=".5pt">
                  <v:textbox>
                    <w:txbxContent>
                      <w:p w:rsidR="00F6590F" w:rsidRDefault="00F6590F" w:rsidP="005626B3">
                        <w:pPr>
                          <w:rPr>
                            <w:b/>
                            <w:color w:val="7030A0"/>
                            <w:sz w:val="21"/>
                          </w:rPr>
                        </w:pPr>
                        <w:r w:rsidRPr="00020FA9">
                          <w:rPr>
                            <w:b/>
                            <w:color w:val="7030A0"/>
                            <w:sz w:val="21"/>
                          </w:rPr>
                          <w:t>School Policies &amp; Procedures</w:t>
                        </w:r>
                      </w:p>
                      <w:p w:rsidR="00F6590F" w:rsidRPr="00020FA9" w:rsidRDefault="00F6590F" w:rsidP="005626B3">
                        <w:pPr>
                          <w:rPr>
                            <w:b/>
                            <w:color w:val="7030A0"/>
                            <w:sz w:val="21"/>
                          </w:rPr>
                        </w:pPr>
                        <w:r>
                          <w:rPr>
                            <w:b/>
                            <w:color w:val="7030A0"/>
                            <w:sz w:val="21"/>
                          </w:rPr>
                          <w:t xml:space="preserve">Curriculum content </w:t>
                        </w:r>
                      </w:p>
                      <w:p w:rsidR="00F6590F" w:rsidRDefault="00F6590F" w:rsidP="005626B3">
                        <w:pPr>
                          <w:rPr>
                            <w:b/>
                            <w:color w:val="7030A0"/>
                            <w:sz w:val="21"/>
                          </w:rPr>
                        </w:pPr>
                        <w:r w:rsidRPr="00020FA9">
                          <w:rPr>
                            <w:b/>
                            <w:color w:val="7030A0"/>
                            <w:sz w:val="21"/>
                          </w:rPr>
                          <w:t>School Website</w:t>
                        </w:r>
                      </w:p>
                      <w:p w:rsidR="00F6590F" w:rsidRDefault="00F6590F" w:rsidP="005626B3">
                        <w:pPr>
                          <w:rPr>
                            <w:b/>
                            <w:color w:val="7030A0"/>
                            <w:sz w:val="21"/>
                          </w:rPr>
                        </w:pPr>
                        <w:r>
                          <w:rPr>
                            <w:b/>
                            <w:color w:val="7030A0"/>
                            <w:sz w:val="21"/>
                          </w:rPr>
                          <w:t>Staff training and CPD</w:t>
                        </w:r>
                      </w:p>
                      <w:p w:rsidR="00F6590F" w:rsidRDefault="00F6590F" w:rsidP="005626B3">
                        <w:pPr>
                          <w:rPr>
                            <w:b/>
                            <w:color w:val="7030A0"/>
                            <w:sz w:val="21"/>
                          </w:rPr>
                        </w:pPr>
                        <w:r>
                          <w:rPr>
                            <w:b/>
                            <w:color w:val="7030A0"/>
                            <w:sz w:val="21"/>
                          </w:rPr>
                          <w:t xml:space="preserve">Staff feedback and Reporting. </w:t>
                        </w:r>
                      </w:p>
                      <w:p w:rsidR="00F6590F" w:rsidRDefault="00F6590F" w:rsidP="005626B3">
                        <w:pPr>
                          <w:rPr>
                            <w:b/>
                            <w:color w:val="7030A0"/>
                            <w:sz w:val="21"/>
                          </w:rPr>
                        </w:pPr>
                        <w:r>
                          <w:rPr>
                            <w:b/>
                            <w:color w:val="7030A0"/>
                            <w:sz w:val="21"/>
                          </w:rPr>
                          <w:t>Head teachers reports to governance.</w:t>
                        </w:r>
                      </w:p>
                      <w:p w:rsidR="00F6590F" w:rsidRDefault="00F6590F" w:rsidP="005626B3">
                        <w:pPr>
                          <w:rPr>
                            <w:b/>
                            <w:color w:val="7030A0"/>
                            <w:sz w:val="21"/>
                          </w:rPr>
                        </w:pPr>
                        <w:r>
                          <w:rPr>
                            <w:b/>
                            <w:color w:val="7030A0"/>
                            <w:sz w:val="21"/>
                          </w:rPr>
                          <w:t>School improvement tools (ECERS/ITERS/SSTEW)</w:t>
                        </w:r>
                      </w:p>
                      <w:p w:rsidR="00F6590F" w:rsidRDefault="00F6590F" w:rsidP="005626B3">
                        <w:pPr>
                          <w:rPr>
                            <w:b/>
                            <w:color w:val="7030A0"/>
                            <w:sz w:val="21"/>
                          </w:rPr>
                        </w:pPr>
                        <w:r>
                          <w:rPr>
                            <w:b/>
                            <w:color w:val="7030A0"/>
                            <w:sz w:val="21"/>
                          </w:rPr>
                          <w:t>SIP and SEF</w:t>
                        </w:r>
                      </w:p>
                    </w:txbxContent>
                  </v:textbox>
                </v:shape>
                <v:shape id="Text Box 48" o:spid="_x0000_s1031" type="#_x0000_t202" style="position:absolute;left:-1200;top:-1015;width:19765;height:22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" fillcolor="white [3201]" strokecolor="#0070c0" strokeweight=".5pt">
                  <v:textbox>
                    <w:txbxContent>
                      <w:p w:rsidR="00F6590F" w:rsidRPr="00020FA9" w:rsidRDefault="00F6590F" w:rsidP="005626B3">
                        <w:pPr>
                          <w:rPr>
                            <w:b/>
                            <w:color w:val="0070C0"/>
                            <w:sz w:val="21"/>
                          </w:rPr>
                        </w:pPr>
                        <w:r w:rsidRPr="00020FA9">
                          <w:rPr>
                            <w:b/>
                            <w:color w:val="0070C0"/>
                            <w:sz w:val="21"/>
                          </w:rPr>
                          <w:t xml:space="preserve">Parent Surveys </w:t>
                        </w:r>
                      </w:p>
                      <w:p w:rsidR="00F6590F" w:rsidRPr="00020FA9" w:rsidRDefault="00F6590F" w:rsidP="005626B3">
                        <w:pPr>
                          <w:rPr>
                            <w:b/>
                            <w:color w:val="0070C0"/>
                            <w:sz w:val="21"/>
                          </w:rPr>
                        </w:pPr>
                        <w:r w:rsidRPr="00020FA9">
                          <w:rPr>
                            <w:b/>
                            <w:color w:val="0070C0"/>
                            <w:sz w:val="21"/>
                          </w:rPr>
                          <w:t xml:space="preserve">Talking to pupils </w:t>
                        </w:r>
                      </w:p>
                      <w:p w:rsidR="00F6590F" w:rsidRPr="00020FA9" w:rsidRDefault="00F6590F" w:rsidP="005626B3">
                        <w:pPr>
                          <w:rPr>
                            <w:b/>
                            <w:color w:val="0070C0"/>
                            <w:sz w:val="21"/>
                          </w:rPr>
                        </w:pPr>
                        <w:r w:rsidRPr="00020FA9">
                          <w:rPr>
                            <w:b/>
                            <w:color w:val="0070C0"/>
                            <w:sz w:val="21"/>
                          </w:rPr>
                          <w:t xml:space="preserve">Staff qualifications and training </w:t>
                        </w:r>
                      </w:p>
                      <w:p w:rsidR="00F6590F" w:rsidRPr="00020FA9" w:rsidRDefault="00F6590F" w:rsidP="00020FA9">
                        <w:pPr>
                          <w:rPr>
                            <w:b/>
                            <w:color w:val="0070C0"/>
                            <w:sz w:val="21"/>
                          </w:rPr>
                        </w:pPr>
                        <w:r w:rsidRPr="00020FA9">
                          <w:rPr>
                            <w:b/>
                            <w:color w:val="0070C0"/>
                            <w:sz w:val="21"/>
                          </w:rPr>
                          <w:t>Examples of children’s outcomes/achievement</w:t>
                        </w:r>
                      </w:p>
                      <w:p w:rsidR="00F6590F" w:rsidRDefault="00F6590F" w:rsidP="005626B3">
                        <w:pPr>
                          <w:rPr>
                            <w:b/>
                            <w:color w:val="0070C0"/>
                            <w:sz w:val="21"/>
                          </w:rPr>
                        </w:pPr>
                        <w:r>
                          <w:rPr>
                            <w:b/>
                            <w:color w:val="0070C0"/>
                            <w:sz w:val="21"/>
                          </w:rPr>
                          <w:t>D</w:t>
                        </w:r>
                        <w:r w:rsidRPr="00020FA9">
                          <w:rPr>
                            <w:b/>
                            <w:color w:val="0070C0"/>
                            <w:sz w:val="21"/>
                          </w:rPr>
                          <w:t>ata (attainment/progress)</w:t>
                        </w:r>
                      </w:p>
                      <w:p w:rsidR="00F6590F" w:rsidRDefault="00F6590F" w:rsidP="005626B3">
                        <w:pPr>
                          <w:rPr>
                            <w:b/>
                            <w:color w:val="0070C0"/>
                            <w:sz w:val="21"/>
                          </w:rPr>
                        </w:pPr>
                        <w:r>
                          <w:rPr>
                            <w:b/>
                            <w:color w:val="0070C0"/>
                            <w:sz w:val="21"/>
                          </w:rPr>
                          <w:t>External reports from trusted sources (including NASEN, EYs consultants, Ofsted, Quality Mark, LA representatives)</w:t>
                        </w:r>
                      </w:p>
                      <w:p w:rsidR="00F6590F" w:rsidRPr="00020FA9" w:rsidRDefault="00F6590F" w:rsidP="005626B3">
                        <w:pPr>
                          <w:rPr>
                            <w:b/>
                            <w:color w:val="0070C0"/>
                            <w:sz w:val="21"/>
                          </w:rPr>
                        </w:pPr>
                        <w:r>
                          <w:rPr>
                            <w:b/>
                            <w:color w:val="0070C0"/>
                            <w:sz w:val="21"/>
                          </w:rPr>
                          <w:t xml:space="preserve">EEF EY evidence store and EY toolkit (research informed evidence). </w:t>
                        </w:r>
                      </w:p>
                    </w:txbxContent>
                  </v:textbox>
                </v:shape>
                <v:shape id="Text Box 49" o:spid="_x0000_s1032" type="#_x0000_t202" style="position:absolute;left:26489;top:10825;width:14189;height:1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H35ygAAAOAAAAAPAAAAZHJzL2Rvd25yZXYueG1sRI9Ba8JA&#13;&#10;FITvBf/D8oTe6kZR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JDYffnKAAAA&#13;&#10;4AAAAA8AAAAAAAAAAAAAAAAABwIAAGRycy9kb3ducmV2LnhtbFBLBQYAAAAAAwADALcAAAD+AgAA&#13;&#10;AAA=&#13;&#10;" filled="f" stroked="f" strokeweight=".5pt">
                  <v:textbo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sidRPr="00F60EF7">
                          <w:rPr>
                            <w:rFonts w:ascii="Arial" w:hAnsi="Arial" w:cs="Arial"/>
                            <w:b/>
                          </w:rPr>
                          <w:t xml:space="preserve">Quality of Education and Learning </w:t>
                        </w:r>
                      </w:p>
                    </w:txbxContent>
                  </v:textbox>
                </v:shape>
                <v:line id="Straight Connector 50" o:spid="_x0000_s1033" style="position:absolute;flip:y;visibility:visible;mso-wrap-style:square" from="18842,23959" to="47615,24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" strokecolor="#00b050" strokeweight="4.5pt">
                  <v:stroke joinstyle="miter"/>
                </v:line>
                <v:shape id="Text Box 51" o:spid="_x0000_s1034" type="#_x0000_t202" style="position:absolute;left:26323;top:23959;width:14963;height:26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" filled="f" stroked="f" strokeweight=".5pt">
                  <v:textbo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v:textbox>
                </v:shape>
                <v:shape id="Text Box 52" o:spid="_x0000_s1035" type="#_x0000_t202" style="position:absolute;left:20134;top:26927;width:24663;height:8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" fillcolor="white [3201]" strokecolor="#00b050" strokeweight=".5pt">
                  <v:textbox>
                    <w:txbxContent>
                      <w:p w:rsidR="00F6590F" w:rsidRPr="00020FA9" w:rsidRDefault="00F6590F" w:rsidP="005626B3">
                        <w:pPr>
                          <w:rPr>
                            <w:b/>
                            <w:color w:val="538135" w:themeColor="accent6" w:themeShade="BF"/>
                            <w:sz w:val="21"/>
                          </w:rPr>
                        </w:pPr>
                        <w:r w:rsidRPr="00020FA9">
                          <w:rPr>
                            <w:b/>
                            <w:color w:val="538135" w:themeColor="accent6" w:themeShade="BF"/>
                            <w:sz w:val="21"/>
                          </w:rPr>
                          <w:t>Governing board Q&amp;A</w:t>
                        </w:r>
                      </w:p>
                      <w:p w:rsidR="00F6590F" w:rsidRPr="00020FA9" w:rsidRDefault="00F6590F" w:rsidP="005626B3">
                        <w:pPr>
                          <w:rPr>
                            <w:b/>
                            <w:color w:val="538135" w:themeColor="accent6" w:themeShade="BF"/>
                            <w:sz w:val="21"/>
                          </w:rPr>
                        </w:pPr>
                        <w:r w:rsidRPr="00020FA9">
                          <w:rPr>
                            <w:b/>
                            <w:color w:val="538135" w:themeColor="accent6" w:themeShade="BF"/>
                            <w:sz w:val="21"/>
                          </w:rPr>
                          <w:t>Governor school learning walks.</w:t>
                        </w:r>
                      </w:p>
                      <w:p w:rsidR="00F6590F" w:rsidRDefault="00F6590F" w:rsidP="005626B3">
                        <w:pPr>
                          <w:rPr>
                            <w:b/>
                            <w:color w:val="538135" w:themeColor="accent6" w:themeShade="BF"/>
                            <w:sz w:val="21"/>
                          </w:rPr>
                        </w:pPr>
                        <w:r w:rsidRPr="00020FA9">
                          <w:rPr>
                            <w:b/>
                            <w:color w:val="538135" w:themeColor="accent6" w:themeShade="BF"/>
                            <w:sz w:val="21"/>
                          </w:rPr>
                          <w:t xml:space="preserve">Link Governor visits and reports. </w:t>
                        </w:r>
                      </w:p>
                      <w:p w:rsidR="00F6590F" w:rsidRPr="00D561D2" w:rsidRDefault="00F6590F" w:rsidP="005626B3">
                        <w:pPr>
                          <w:rPr>
                            <w:b/>
                            <w:color w:val="538135" w:themeColor="accent6" w:themeShade="BF"/>
                            <w:sz w:val="21"/>
                          </w:rPr>
                        </w:pPr>
                        <w:r>
                          <w:rPr>
                            <w:b/>
                            <w:color w:val="538135" w:themeColor="accent6" w:themeShade="BF"/>
                            <w:sz w:val="21"/>
                          </w:rPr>
                          <w:t>Governor training and CPD</w:t>
                        </w:r>
                      </w:p>
                      <w:p w:rsidR="00F6590F" w:rsidRDefault="00F6590F"/>
                    </w:txbxContent>
                  </v:textbox>
                </v:shape>
                <v:shape id="Text Box 45" o:spid="_x0000_s1036" type="#_x0000_t202" style="position:absolute;left:16105;top:9495;width:20193;height:2783;rotation:-355859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" filled="f" stroked="f" strokeweight=".5pt">
                  <v:textbox>
                    <w:txbxContent>
                      <w:p w:rsidR="00F6590F" w:rsidRPr="00151CA3" w:rsidRDefault="00F6590F" w:rsidP="005626B3">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v:textbox>
                </v:shape>
              </v:group>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1F5D54" w:rsidRDefault="001F5D54">
      <w:pPr>
        <w:rPr>
          <w:rFonts w:ascii="Arial" w:hAnsi="Arial" w:cs="Arial"/>
          <w:b/>
        </w:rPr>
      </w:pPr>
    </w:p>
    <w:p w:rsidR="001F5D54" w:rsidRDefault="001F5D54">
      <w:pPr>
        <w:rPr>
          <w:rFonts w:ascii="Arial" w:hAnsi="Arial" w:cs="Arial"/>
          <w:b/>
        </w:rPr>
      </w:pPr>
    </w:p>
    <w:p w:rsidR="005626B3" w:rsidRDefault="005626B3">
      <w:pPr>
        <w:rPr>
          <w:rFonts w:ascii="Arial" w:hAnsi="Arial" w:cs="Arial"/>
          <w:b/>
        </w:rPr>
      </w:pPr>
    </w:p>
    <w:p w:rsidR="00A87ECF" w:rsidRPr="000C4C1C" w:rsidRDefault="00AE02F4" w:rsidP="001F5D54">
      <w:pPr>
        <w:jc w:val="center"/>
        <w:rPr>
          <w:rFonts w:ascii="Arial" w:hAnsi="Arial" w:cs="Arial"/>
          <w:b/>
        </w:rPr>
      </w:pPr>
      <w:r w:rsidRPr="000C4C1C">
        <w:rPr>
          <w:rFonts w:ascii="Arial" w:hAnsi="Arial" w:cs="Arial"/>
          <w:b/>
        </w:rPr>
        <w:t xml:space="preserve">Safeguarding, Vulnerable and Disadvantaged (including </w:t>
      </w:r>
      <w:r w:rsidR="005C3E80" w:rsidRPr="000C4C1C">
        <w:rPr>
          <w:rFonts w:ascii="Arial" w:hAnsi="Arial" w:cs="Arial"/>
          <w:b/>
        </w:rPr>
        <w:t xml:space="preserve">SEND and </w:t>
      </w:r>
      <w:r w:rsidRPr="000C4C1C">
        <w:rPr>
          <w:rFonts w:ascii="Arial" w:hAnsi="Arial" w:cs="Arial"/>
          <w:b/>
        </w:rPr>
        <w:t>EYPP</w:t>
      </w:r>
      <w:r w:rsidR="005C3E80" w:rsidRPr="000C4C1C">
        <w:rPr>
          <w:rFonts w:ascii="Arial" w:hAnsi="Arial" w:cs="Arial"/>
          <w:b/>
        </w:rPr>
        <w:t>,</w:t>
      </w:r>
      <w:r w:rsidRPr="000C4C1C">
        <w:rPr>
          <w:rFonts w:ascii="Arial" w:hAnsi="Arial" w:cs="Arial"/>
          <w:b/>
        </w:rPr>
        <w:t>)</w:t>
      </w:r>
    </w:p>
    <w:p w:rsidR="00AE02F4" w:rsidRDefault="00AE02F4">
      <w:pPr>
        <w:rPr>
          <w:rFonts w:ascii="Arial" w:hAnsi="Arial" w:cs="Arial"/>
        </w:rPr>
      </w:pPr>
    </w:p>
    <w:p w:rsidR="005626B3" w:rsidRDefault="006962DA">
      <w:pPr>
        <w:rPr>
          <w:rFonts w:ascii="Arial" w:hAnsi="Arial" w:cs="Arial"/>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4851746</wp:posOffset>
                </wp:positionH>
                <wp:positionV relativeFrom="paragraph">
                  <wp:posOffset>177165</wp:posOffset>
                </wp:positionV>
                <wp:extent cx="1865630" cy="2170430"/>
                <wp:effectExtent l="0" t="0" r="13970" b="13970"/>
                <wp:wrapNone/>
                <wp:docPr id="58" name="Text Box 58"/>
                <wp:cNvGraphicFramePr/>
                <a:graphic xmlns:a="http://schemas.openxmlformats.org/drawingml/2006/main">
                  <a:graphicData uri="http://schemas.microsoft.com/office/word/2010/wordprocessingShape">
                    <wps:wsp>
                      <wps:cNvSpPr txBox="1"/>
                      <wps:spPr>
                        <a:xfrm>
                          <a:off x="0" y="0"/>
                          <a:ext cx="1865630" cy="2170430"/>
                        </a:xfrm>
                        <a:prstGeom prst="rect">
                          <a:avLst/>
                        </a:prstGeom>
                        <a:solidFill>
                          <a:schemeClr val="lt1"/>
                        </a:solidFill>
                        <a:ln w="6350">
                          <a:solidFill>
                            <a:srgbClr val="7030A0"/>
                          </a:solidFill>
                        </a:ln>
                      </wps:spPr>
                      <wps:txbx>
                        <w:txbxContent>
                          <w:p w:rsidR="00F6590F" w:rsidRDefault="00F6590F" w:rsidP="001F5D54">
                            <w:pPr>
                              <w:rPr>
                                <w:b/>
                                <w:color w:val="7030A0"/>
                                <w:sz w:val="21"/>
                              </w:rPr>
                            </w:pPr>
                            <w:r w:rsidRPr="00020FA9">
                              <w:rPr>
                                <w:b/>
                                <w:color w:val="7030A0"/>
                                <w:sz w:val="21"/>
                              </w:rPr>
                              <w:t>S</w:t>
                            </w:r>
                            <w:r>
                              <w:rPr>
                                <w:b/>
                                <w:color w:val="7030A0"/>
                                <w:sz w:val="21"/>
                              </w:rPr>
                              <w:t xml:space="preserve">afeguarding </w:t>
                            </w:r>
                            <w:r w:rsidRPr="00020FA9">
                              <w:rPr>
                                <w:b/>
                                <w:color w:val="7030A0"/>
                                <w:sz w:val="21"/>
                              </w:rPr>
                              <w:t>Policies &amp; Procedures</w:t>
                            </w:r>
                          </w:p>
                          <w:p w:rsidR="00F6590F" w:rsidRPr="00020FA9" w:rsidRDefault="00F6590F" w:rsidP="001F5D54">
                            <w:pPr>
                              <w:rPr>
                                <w:b/>
                                <w:color w:val="7030A0"/>
                                <w:sz w:val="21"/>
                              </w:rPr>
                            </w:pPr>
                            <w:r>
                              <w:rPr>
                                <w:b/>
                                <w:color w:val="7030A0"/>
                                <w:sz w:val="21"/>
                              </w:rPr>
                              <w:t xml:space="preserve">Curriculum content </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Single Central Record</w:t>
                            </w:r>
                          </w:p>
                          <w:p w:rsidR="00F6590F" w:rsidRDefault="00F6590F" w:rsidP="001F5D54">
                            <w:pPr>
                              <w:rPr>
                                <w:b/>
                                <w:color w:val="7030A0"/>
                                <w:sz w:val="21"/>
                              </w:rPr>
                            </w:pPr>
                            <w:r>
                              <w:rPr>
                                <w:b/>
                                <w:color w:val="7030A0"/>
                                <w:sz w:val="21"/>
                              </w:rPr>
                              <w:t xml:space="preserve">Staff feedback and reporting (including Designated LAC teacher) </w:t>
                            </w:r>
                          </w:p>
                          <w:p w:rsidR="00F6590F" w:rsidRDefault="00F6590F" w:rsidP="001F5D54">
                            <w:pPr>
                              <w:rPr>
                                <w:b/>
                                <w:color w:val="7030A0"/>
                                <w:sz w:val="21"/>
                              </w:rPr>
                            </w:pPr>
                            <w:r>
                              <w:rPr>
                                <w:b/>
                                <w:color w:val="7030A0"/>
                                <w:sz w:val="21"/>
                              </w:rPr>
                              <w:t>Head teachers reports to governance.</w:t>
                            </w:r>
                          </w:p>
                          <w:p w:rsidR="00F6590F" w:rsidRDefault="00F6590F" w:rsidP="001F5D54">
                            <w:pPr>
                              <w:rPr>
                                <w:b/>
                                <w:color w:val="7030A0"/>
                                <w:sz w:val="21"/>
                              </w:rPr>
                            </w:pPr>
                            <w:r>
                              <w:rPr>
                                <w:b/>
                                <w:color w:val="7030A0"/>
                                <w:sz w:val="21"/>
                              </w:rPr>
                              <w:t xml:space="preserve">EYPP strategy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margin-left:382.05pt;margin-top:13.95pt;width:146.9pt;height:17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" fillcolor="white [3201]" strokecolor="#7030a0" strokeweight=".5pt">
                <v:textbox>
                  <w:txbxContent>
                    <w:p w:rsidR="00F6590F" w:rsidRDefault="00F6590F" w:rsidP="001F5D54">
                      <w:pPr>
                        <w:rPr>
                          <w:b/>
                          <w:color w:val="7030A0"/>
                          <w:sz w:val="21"/>
                        </w:rPr>
                      </w:pPr>
                      <w:r w:rsidRPr="00020FA9">
                        <w:rPr>
                          <w:b/>
                          <w:color w:val="7030A0"/>
                          <w:sz w:val="21"/>
                        </w:rPr>
                        <w:t>S</w:t>
                      </w:r>
                      <w:r>
                        <w:rPr>
                          <w:b/>
                          <w:color w:val="7030A0"/>
                          <w:sz w:val="21"/>
                        </w:rPr>
                        <w:t xml:space="preserve">afeguarding </w:t>
                      </w:r>
                      <w:r w:rsidRPr="00020FA9">
                        <w:rPr>
                          <w:b/>
                          <w:color w:val="7030A0"/>
                          <w:sz w:val="21"/>
                        </w:rPr>
                        <w:t>Policies &amp; Procedures</w:t>
                      </w:r>
                    </w:p>
                    <w:p w:rsidR="00F6590F" w:rsidRPr="00020FA9" w:rsidRDefault="00F6590F" w:rsidP="001F5D54">
                      <w:pPr>
                        <w:rPr>
                          <w:b/>
                          <w:color w:val="7030A0"/>
                          <w:sz w:val="21"/>
                        </w:rPr>
                      </w:pPr>
                      <w:r>
                        <w:rPr>
                          <w:b/>
                          <w:color w:val="7030A0"/>
                          <w:sz w:val="21"/>
                        </w:rPr>
                        <w:t xml:space="preserve">Curriculum content </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Single Central Record</w:t>
                      </w:r>
                    </w:p>
                    <w:p w:rsidR="00F6590F" w:rsidRDefault="00F6590F" w:rsidP="001F5D54">
                      <w:pPr>
                        <w:rPr>
                          <w:b/>
                          <w:color w:val="7030A0"/>
                          <w:sz w:val="21"/>
                        </w:rPr>
                      </w:pPr>
                      <w:r>
                        <w:rPr>
                          <w:b/>
                          <w:color w:val="7030A0"/>
                          <w:sz w:val="21"/>
                        </w:rPr>
                        <w:t xml:space="preserve">Staff feedback and reporting (including Designated LAC teacher) </w:t>
                      </w:r>
                    </w:p>
                    <w:p w:rsidR="00F6590F" w:rsidRDefault="00F6590F" w:rsidP="001F5D54">
                      <w:pPr>
                        <w:rPr>
                          <w:b/>
                          <w:color w:val="7030A0"/>
                          <w:sz w:val="21"/>
                        </w:rPr>
                      </w:pPr>
                      <w:r>
                        <w:rPr>
                          <w:b/>
                          <w:color w:val="7030A0"/>
                          <w:sz w:val="21"/>
                        </w:rPr>
                        <w:t>Head teachers reports to governance.</w:t>
                      </w:r>
                    </w:p>
                    <w:p w:rsidR="00F6590F" w:rsidRDefault="00F6590F" w:rsidP="001F5D54">
                      <w:pPr>
                        <w:rPr>
                          <w:b/>
                          <w:color w:val="7030A0"/>
                          <w:sz w:val="21"/>
                        </w:rPr>
                      </w:pPr>
                      <w:r>
                        <w:rPr>
                          <w:b/>
                          <w:color w:val="7030A0"/>
                          <w:sz w:val="21"/>
                        </w:rPr>
                        <w:t xml:space="preserve">EYPP strategy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v:textbox>
              </v:shape>
            </w:pict>
          </mc:Fallback>
        </mc:AlternateContent>
      </w:r>
      <w:r w:rsidR="001F5D54">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-13855</wp:posOffset>
                </wp:positionH>
                <wp:positionV relativeFrom="paragraph">
                  <wp:posOffset>177972</wp:posOffset>
                </wp:positionV>
                <wp:extent cx="1939637" cy="2613891"/>
                <wp:effectExtent l="0" t="0" r="16510" b="15240"/>
                <wp:wrapNone/>
                <wp:docPr id="59" name="Text Box 59"/>
                <wp:cNvGraphicFramePr/>
                <a:graphic xmlns:a="http://schemas.openxmlformats.org/drawingml/2006/main">
                  <a:graphicData uri="http://schemas.microsoft.com/office/word/2010/wordprocessingShape">
                    <wps:wsp>
                      <wps:cNvSpPr txBox="1"/>
                      <wps:spPr>
                        <a:xfrm>
                          <a:off x="0" y="0"/>
                          <a:ext cx="1939637" cy="2613891"/>
                        </a:xfrm>
                        <a:prstGeom prst="rect">
                          <a:avLst/>
                        </a:prstGeom>
                        <a:solidFill>
                          <a:schemeClr val="lt1"/>
                        </a:solidFill>
                        <a:ln w="6350">
                          <a:solidFill>
                            <a:srgbClr val="0070C0"/>
                          </a:solidFill>
                        </a:ln>
                      </wps:spPr>
                      <wps:txb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Pr="00020FA9" w:rsidRDefault="00F6590F" w:rsidP="001F5D54">
                            <w:pPr>
                              <w:rPr>
                                <w:b/>
                                <w:color w:val="0070C0"/>
                                <w:sz w:val="21"/>
                              </w:rPr>
                            </w:pPr>
                            <w:r w:rsidRPr="00020FA9">
                              <w:rPr>
                                <w:b/>
                                <w:color w:val="0070C0"/>
                                <w:sz w:val="21"/>
                              </w:rPr>
                              <w:t xml:space="preserve">Talking to pupils </w:t>
                            </w:r>
                          </w:p>
                          <w:p w:rsidR="00F6590F" w:rsidRPr="00020FA9" w:rsidRDefault="00F6590F" w:rsidP="001F5D54">
                            <w:pPr>
                              <w:rPr>
                                <w:b/>
                                <w:color w:val="0070C0"/>
                                <w:sz w:val="21"/>
                              </w:rPr>
                            </w:pPr>
                            <w:r w:rsidRPr="00020FA9">
                              <w:rPr>
                                <w:b/>
                                <w:color w:val="0070C0"/>
                                <w:sz w:val="21"/>
                              </w:rPr>
                              <w:t xml:space="preserve">Staff qualifications and training </w:t>
                            </w:r>
                          </w:p>
                          <w:p w:rsidR="00F6590F" w:rsidRPr="00020FA9" w:rsidRDefault="00F6590F" w:rsidP="001F5D54">
                            <w:pPr>
                              <w:rPr>
                                <w:b/>
                                <w:color w:val="0070C0"/>
                                <w:sz w:val="21"/>
                              </w:rPr>
                            </w:pPr>
                            <w:r w:rsidRPr="00020FA9">
                              <w:rPr>
                                <w:b/>
                                <w:color w:val="0070C0"/>
                                <w:sz w:val="21"/>
                              </w:rPr>
                              <w:t>Examples of children’s outcomes/achievement</w:t>
                            </w:r>
                          </w:p>
                          <w:p w:rsidR="00F6590F" w:rsidRDefault="00F6590F" w:rsidP="001F5D54">
                            <w:pPr>
                              <w:rPr>
                                <w:b/>
                                <w:color w:val="0070C0"/>
                                <w:sz w:val="21"/>
                              </w:rPr>
                            </w:pPr>
                            <w:r>
                              <w:rPr>
                                <w:b/>
                                <w:color w:val="0070C0"/>
                                <w:sz w:val="21"/>
                              </w:rPr>
                              <w:t>Vulnerable Group D</w:t>
                            </w:r>
                            <w:r w:rsidRPr="00020FA9">
                              <w:rPr>
                                <w:b/>
                                <w:color w:val="0070C0"/>
                                <w:sz w:val="21"/>
                              </w:rPr>
                              <w:t>ata (attainment/progress)</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020FA9" w:rsidRDefault="00F6590F" w:rsidP="001F5D54">
                            <w:pPr>
                              <w:rPr>
                                <w:b/>
                                <w:color w:val="0070C0"/>
                                <w:sz w:val="21"/>
                              </w:rPr>
                            </w:pPr>
                            <w:r>
                              <w:rPr>
                                <w:b/>
                                <w:color w:val="0070C0"/>
                                <w:sz w:val="21"/>
                              </w:rPr>
                              <w:t xml:space="preserve">EEF EY evidence store and EY toolkit (research informed evidence). </w:t>
                            </w:r>
                          </w:p>
                          <w:p w:rsidR="00F6590F" w:rsidRPr="001F5D54" w:rsidRDefault="00F6590F" w:rsidP="005626B3">
                            <w:pPr>
                              <w:rPr>
                                <w:b/>
                                <w:color w:val="0070C0"/>
                                <w:sz w:val="21"/>
                              </w:rPr>
                            </w:pPr>
                            <w:r w:rsidRPr="001F5D54">
                              <w:rPr>
                                <w:b/>
                                <w:color w:val="0070C0"/>
                                <w:sz w:val="21"/>
                              </w:rPr>
                              <w:t>LA Safeguarding and H&amp;S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margin-left:-1.1pt;margin-top:14pt;width:152.75pt;height:20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" fillcolor="white [3201]" strokecolor="#0070c0" strokeweight=".5pt">
                <v:textbo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Pr="00020FA9" w:rsidRDefault="00F6590F" w:rsidP="001F5D54">
                      <w:pPr>
                        <w:rPr>
                          <w:b/>
                          <w:color w:val="0070C0"/>
                          <w:sz w:val="21"/>
                        </w:rPr>
                      </w:pPr>
                      <w:r w:rsidRPr="00020FA9">
                        <w:rPr>
                          <w:b/>
                          <w:color w:val="0070C0"/>
                          <w:sz w:val="21"/>
                        </w:rPr>
                        <w:t xml:space="preserve">Talking to pupils </w:t>
                      </w:r>
                    </w:p>
                    <w:p w:rsidR="00F6590F" w:rsidRPr="00020FA9" w:rsidRDefault="00F6590F" w:rsidP="001F5D54">
                      <w:pPr>
                        <w:rPr>
                          <w:b/>
                          <w:color w:val="0070C0"/>
                          <w:sz w:val="21"/>
                        </w:rPr>
                      </w:pPr>
                      <w:r w:rsidRPr="00020FA9">
                        <w:rPr>
                          <w:b/>
                          <w:color w:val="0070C0"/>
                          <w:sz w:val="21"/>
                        </w:rPr>
                        <w:t xml:space="preserve">Staff qualifications and training </w:t>
                      </w:r>
                    </w:p>
                    <w:p w:rsidR="00F6590F" w:rsidRPr="00020FA9" w:rsidRDefault="00F6590F" w:rsidP="001F5D54">
                      <w:pPr>
                        <w:rPr>
                          <w:b/>
                          <w:color w:val="0070C0"/>
                          <w:sz w:val="21"/>
                        </w:rPr>
                      </w:pPr>
                      <w:r w:rsidRPr="00020FA9">
                        <w:rPr>
                          <w:b/>
                          <w:color w:val="0070C0"/>
                          <w:sz w:val="21"/>
                        </w:rPr>
                        <w:t>Examples of children’s outcomes/achievement</w:t>
                      </w:r>
                    </w:p>
                    <w:p w:rsidR="00F6590F" w:rsidRDefault="00F6590F" w:rsidP="001F5D54">
                      <w:pPr>
                        <w:rPr>
                          <w:b/>
                          <w:color w:val="0070C0"/>
                          <w:sz w:val="21"/>
                        </w:rPr>
                      </w:pPr>
                      <w:r>
                        <w:rPr>
                          <w:b/>
                          <w:color w:val="0070C0"/>
                          <w:sz w:val="21"/>
                        </w:rPr>
                        <w:t>Vulnerable Group D</w:t>
                      </w:r>
                      <w:r w:rsidRPr="00020FA9">
                        <w:rPr>
                          <w:b/>
                          <w:color w:val="0070C0"/>
                          <w:sz w:val="21"/>
                        </w:rPr>
                        <w:t>ata (attainment/progress)</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020FA9" w:rsidRDefault="00F6590F" w:rsidP="001F5D54">
                      <w:pPr>
                        <w:rPr>
                          <w:b/>
                          <w:color w:val="0070C0"/>
                          <w:sz w:val="21"/>
                        </w:rPr>
                      </w:pPr>
                      <w:r>
                        <w:rPr>
                          <w:b/>
                          <w:color w:val="0070C0"/>
                          <w:sz w:val="21"/>
                        </w:rPr>
                        <w:t xml:space="preserve">EEF EY evidence store and EY toolkit (research informed evidence). </w:t>
                      </w:r>
                    </w:p>
                    <w:p w:rsidR="00F6590F" w:rsidRPr="001F5D54" w:rsidRDefault="00F6590F" w:rsidP="005626B3">
                      <w:pPr>
                        <w:rPr>
                          <w:b/>
                          <w:color w:val="0070C0"/>
                          <w:sz w:val="21"/>
                        </w:rPr>
                      </w:pPr>
                      <w:r w:rsidRPr="001F5D54">
                        <w:rPr>
                          <w:b/>
                          <w:color w:val="0070C0"/>
                          <w:sz w:val="21"/>
                        </w:rPr>
                        <w:t>LA Safeguarding and H&amp;S audit</w:t>
                      </w:r>
                    </w:p>
                  </w:txbxContent>
                </v:textbox>
              </v:shape>
            </w:pict>
          </mc:Fallback>
        </mc:AlternateContent>
      </w:r>
    </w:p>
    <w:p w:rsidR="005626B3" w:rsidRDefault="005626B3">
      <w:pPr>
        <w:rPr>
          <w:rFonts w:ascii="Arial" w:hAnsi="Arial" w:cs="Arial"/>
        </w:rPr>
      </w:pPr>
    </w:p>
    <w:p w:rsidR="005626B3" w:rsidRDefault="001F5D54">
      <w:pPr>
        <w:rPr>
          <w:rFonts w:ascii="Arial" w:hAnsi="Arial" w:cs="Arial"/>
        </w:rPr>
      </w:pPr>
      <w:r>
        <w:rPr>
          <w:rFonts w:ascii="Arial" w:hAnsi="Arial" w:cs="Arial"/>
          <w:noProof/>
        </w:rPr>
        <mc:AlternateContent>
          <mc:Choice Requires="wps">
            <w:drawing>
              <wp:anchor distT="0" distB="0" distL="114300" distR="114300" simplePos="0" relativeHeight="251641856" behindDoc="0" locked="0" layoutInCell="1" allowOverlap="1">
                <wp:simplePos x="0" y="0"/>
                <wp:positionH relativeFrom="column">
                  <wp:posOffset>3453765</wp:posOffset>
                </wp:positionH>
                <wp:positionV relativeFrom="paragraph">
                  <wp:posOffset>116840</wp:posOffset>
                </wp:positionV>
                <wp:extent cx="1447800" cy="2079625"/>
                <wp:effectExtent l="25400" t="12700" r="38100" b="41275"/>
                <wp:wrapNone/>
                <wp:docPr id="54" name="Straight Connector 54"/>
                <wp:cNvGraphicFramePr/>
                <a:graphic xmlns:a="http://schemas.openxmlformats.org/drawingml/2006/main">
                  <a:graphicData uri="http://schemas.microsoft.com/office/word/2010/wordprocessingShape">
                    <wps:wsp>
                      <wps:cNvCnPr/>
                      <wps:spPr>
                        <a:xfrm>
                          <a:off x="0" y="0"/>
                          <a:ext cx="1447800" cy="2079625"/>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46B68" id="Straight Connector 5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71.95pt,9.2pt" to="385.95pt,17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" strokecolor="#7030a0" strokeweight="4.5pt">
                <v:stroke joinstyle="miter"/>
              </v:lin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simplePos x="0" y="0"/>
                <wp:positionH relativeFrom="column">
                  <wp:posOffset>1990725</wp:posOffset>
                </wp:positionH>
                <wp:positionV relativeFrom="paragraph">
                  <wp:posOffset>100330</wp:posOffset>
                </wp:positionV>
                <wp:extent cx="1473200" cy="2105660"/>
                <wp:effectExtent l="25400" t="12700" r="25400" b="40640"/>
                <wp:wrapNone/>
                <wp:docPr id="55" name="Straight Connector 55"/>
                <wp:cNvGraphicFramePr/>
                <a:graphic xmlns:a="http://schemas.openxmlformats.org/drawingml/2006/main">
                  <a:graphicData uri="http://schemas.microsoft.com/office/word/2010/wordprocessingShape">
                    <wps:wsp>
                      <wps:cNvCnPr/>
                      <wps:spPr>
                        <a:xfrm flipH="1">
                          <a:off x="0" y="0"/>
                          <a:ext cx="1473200" cy="210566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2187E" id="Straight Connector 55"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56.75pt,7.9pt" to="272.75pt,17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" strokecolor="#0070c0" strokeweight="4.5pt">
                <v:stroke joinstyle="miter"/>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2755265</wp:posOffset>
                </wp:positionH>
                <wp:positionV relativeFrom="paragraph">
                  <wp:posOffset>882015</wp:posOffset>
                </wp:positionV>
                <wp:extent cx="1418590" cy="12223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18590" cy="1222375"/>
                        </a:xfrm>
                        <a:prstGeom prst="rect">
                          <a:avLst/>
                        </a:prstGeom>
                        <a:noFill/>
                        <a:ln w="6350">
                          <a:noFill/>
                        </a:ln>
                      </wps:spPr>
                      <wps:txb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 xml:space="preserve">Safeguarding, Vulnerable and </w:t>
                            </w:r>
                            <w:proofErr w:type="spellStart"/>
                            <w:r>
                              <w:rPr>
                                <w:rFonts w:ascii="Arial" w:hAnsi="Arial" w:cs="Arial"/>
                                <w:b/>
                              </w:rPr>
                              <w:t>Disadvan</w:t>
                            </w:r>
                            <w:proofErr w:type="spellEnd"/>
                            <w:r>
                              <w:rPr>
                                <w:rFonts w:ascii="Arial" w:hAnsi="Arial" w:cs="Arial"/>
                                <w:b/>
                              </w:rPr>
                              <w:t>. pupils</w:t>
                            </w:r>
                            <w:r w:rsidRPr="00F60EF7">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39" type="#_x0000_t202" style="position:absolute;margin-left:216.95pt;margin-top:69.45pt;width:111.7pt;height:96.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" filled="f" stroked="f" strokeweight=".5pt">
                <v:textbo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 xml:space="preserve">Safeguarding, Vulnerable and </w:t>
                      </w:r>
                      <w:proofErr w:type="spellStart"/>
                      <w:r>
                        <w:rPr>
                          <w:rFonts w:ascii="Arial" w:hAnsi="Arial" w:cs="Arial"/>
                          <w:b/>
                        </w:rPr>
                        <w:t>Disadvan</w:t>
                      </w:r>
                      <w:proofErr w:type="spellEnd"/>
                      <w:r>
                        <w:rPr>
                          <w:rFonts w:ascii="Arial" w:hAnsi="Arial" w:cs="Arial"/>
                          <w:b/>
                        </w:rPr>
                        <w:t>. pupils</w:t>
                      </w:r>
                      <w:r w:rsidRPr="00F60EF7">
                        <w:rPr>
                          <w:rFonts w:ascii="Arial" w:hAnsi="Arial" w:cs="Arial"/>
                          <w:b/>
                        </w:rPr>
                        <w:t xml:space="preserve">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B5EB197" wp14:editId="6ACFB1E3">
                <wp:simplePos x="0" y="0"/>
                <wp:positionH relativeFrom="column">
                  <wp:posOffset>1621155</wp:posOffset>
                </wp:positionH>
                <wp:positionV relativeFrom="paragraph">
                  <wp:posOffset>869950</wp:posOffset>
                </wp:positionV>
                <wp:extent cx="2018665" cy="278130"/>
                <wp:effectExtent l="463868" t="0" r="426402" b="0"/>
                <wp:wrapNone/>
                <wp:docPr id="1" name="Text Box 1"/>
                <wp:cNvGraphicFramePr/>
                <a:graphic xmlns:a="http://schemas.openxmlformats.org/drawingml/2006/main">
                  <a:graphicData uri="http://schemas.microsoft.com/office/word/2010/wordprocessingShape">
                    <wps:wsp>
                      <wps:cNvSpPr txBox="1"/>
                      <wps:spPr>
                        <a:xfrm rot="18342012">
                          <a:off x="0" y="0"/>
                          <a:ext cx="2018665" cy="278130"/>
                        </a:xfrm>
                        <a:prstGeom prst="rect">
                          <a:avLst/>
                        </a:prstGeom>
                        <a:noFill/>
                        <a:ln w="6350">
                          <a:noFill/>
                        </a:ln>
                      </wps:spPr>
                      <wps:txb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EB197" id="Text Box 1" o:spid="_x0000_s1040" type="#_x0000_t202" style="position:absolute;margin-left:127.65pt;margin-top:68.5pt;width:158.95pt;height:21.9pt;rotation:-3558592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" filled="f" stroked="f" strokeweight=".5pt">
                <v:textbo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v:textbox>
              </v:shape>
            </w:pict>
          </mc:Fallback>
        </mc:AlternateContent>
      </w: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2738755</wp:posOffset>
                </wp:positionH>
                <wp:positionV relativeFrom="paragraph">
                  <wp:posOffset>2195195</wp:posOffset>
                </wp:positionV>
                <wp:extent cx="1496060" cy="26543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96060" cy="265430"/>
                        </a:xfrm>
                        <a:prstGeom prst="rect">
                          <a:avLst/>
                        </a:prstGeom>
                        <a:noFill/>
                        <a:ln w="6350">
                          <a:noFill/>
                        </a:ln>
                      </wps:spPr>
                      <wps:txb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41" type="#_x0000_t202" style="position:absolute;margin-left:215.65pt;margin-top:172.85pt;width:117.8pt;height:20.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" filled="f" stroked="f" strokeweight=".5pt">
                <v:textbo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1F5D54">
      <w:pPr>
        <w:rPr>
          <w:rFonts w:ascii="Arial" w:hAnsi="Arial"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3653501</wp:posOffset>
                </wp:positionH>
                <wp:positionV relativeFrom="paragraph">
                  <wp:posOffset>64770</wp:posOffset>
                </wp:positionV>
                <wp:extent cx="1177585" cy="278248"/>
                <wp:effectExtent l="195580" t="0" r="237490" b="0"/>
                <wp:wrapNone/>
                <wp:docPr id="57" name="Text Box 57"/>
                <wp:cNvGraphicFramePr/>
                <a:graphic xmlns:a="http://schemas.openxmlformats.org/drawingml/2006/main">
                  <a:graphicData uri="http://schemas.microsoft.com/office/word/2010/wordprocessingShape">
                    <wps:wsp>
                      <wps:cNvSpPr txBox="1"/>
                      <wps:spPr>
                        <a:xfrm rot="3192429">
                          <a:off x="0" y="0"/>
                          <a:ext cx="1177585" cy="278248"/>
                        </a:xfrm>
                        <a:prstGeom prst="rect">
                          <a:avLst/>
                        </a:prstGeom>
                        <a:noFill/>
                        <a:ln w="6350">
                          <a:noFill/>
                        </a:ln>
                      </wps:spPr>
                      <wps:txb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2" type="#_x0000_t202" style="position:absolute;margin-left:287.7pt;margin-top:5.1pt;width:92.7pt;height:21.9pt;rotation:3486984fd;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" filled="f" stroked="f" strokeweight=".5pt">
                <v:textbo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1F5D54">
      <w:pPr>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1991071</wp:posOffset>
                </wp:positionH>
                <wp:positionV relativeFrom="paragraph">
                  <wp:posOffset>92075</wp:posOffset>
                </wp:positionV>
                <wp:extent cx="2877249" cy="9309"/>
                <wp:effectExtent l="0" t="25400" r="43815" b="41910"/>
                <wp:wrapNone/>
                <wp:docPr id="61" name="Straight Connector 61"/>
                <wp:cNvGraphicFramePr/>
                <a:graphic xmlns:a="http://schemas.openxmlformats.org/drawingml/2006/main">
                  <a:graphicData uri="http://schemas.microsoft.com/office/word/2010/wordprocessingShape">
                    <wps:wsp>
                      <wps:cNvCnPr/>
                      <wps:spPr>
                        <a:xfrm flipV="1">
                          <a:off x="0" y="0"/>
                          <a:ext cx="2877249" cy="9309"/>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EB247" id="Straight Connector 6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56.8pt,7.25pt" to="383.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" strokecolor="#00b050" strokeweight="4.5pt">
                <v:stroke joinstyle="miter"/>
              </v:line>
            </w:pict>
          </mc:Fallback>
        </mc:AlternateContent>
      </w:r>
    </w:p>
    <w:p w:rsidR="005626B3" w:rsidRDefault="005626B3">
      <w:pPr>
        <w:rPr>
          <w:rFonts w:ascii="Arial" w:hAnsi="Arial" w:cs="Arial"/>
        </w:rPr>
      </w:pPr>
    </w:p>
    <w:p w:rsidR="005626B3" w:rsidRDefault="001F5D54">
      <w:pPr>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2387600</wp:posOffset>
                </wp:positionH>
                <wp:positionV relativeFrom="paragraph">
                  <wp:posOffset>61595</wp:posOffset>
                </wp:positionV>
                <wp:extent cx="2207491" cy="775855"/>
                <wp:effectExtent l="0" t="0" r="15240" b="12065"/>
                <wp:wrapNone/>
                <wp:docPr id="63" name="Text Box 63"/>
                <wp:cNvGraphicFramePr/>
                <a:graphic xmlns:a="http://schemas.openxmlformats.org/drawingml/2006/main">
                  <a:graphicData uri="http://schemas.microsoft.com/office/word/2010/wordprocessingShape">
                    <wps:wsp>
                      <wps:cNvSpPr txBox="1"/>
                      <wps:spPr>
                        <a:xfrm>
                          <a:off x="0" y="0"/>
                          <a:ext cx="2207491" cy="775855"/>
                        </a:xfrm>
                        <a:prstGeom prst="rect">
                          <a:avLst/>
                        </a:prstGeom>
                        <a:solidFill>
                          <a:schemeClr val="lt1"/>
                        </a:solidFill>
                        <a:ln w="6350">
                          <a:solidFill>
                            <a:srgbClr val="00B050"/>
                          </a:solidFill>
                        </a:ln>
                      </wps:spPr>
                      <wps:txb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Pr="001F5D54" w:rsidRDefault="00F6590F" w:rsidP="005626B3">
                            <w:pPr>
                              <w:rPr>
                                <w:b/>
                                <w:color w:val="538135" w:themeColor="accent6" w:themeShade="BF"/>
                                <w:sz w:val="21"/>
                              </w:rPr>
                            </w:pPr>
                            <w:r>
                              <w:rPr>
                                <w:b/>
                                <w:color w:val="538135" w:themeColor="accent6" w:themeShade="BF"/>
                                <w:sz w:val="21"/>
                              </w:rPr>
                              <w:t>Governor training and CPD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3" type="#_x0000_t202" style="position:absolute;margin-left:188pt;margin-top:4.85pt;width:173.8pt;height:6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" fillcolor="white [3201]" strokecolor="#00b050" strokeweight=".5pt">
                <v:textbo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Pr="001F5D54" w:rsidRDefault="00F6590F" w:rsidP="005626B3">
                      <w:pPr>
                        <w:rPr>
                          <w:b/>
                          <w:color w:val="538135" w:themeColor="accent6" w:themeShade="BF"/>
                          <w:sz w:val="21"/>
                        </w:rPr>
                      </w:pPr>
                      <w:r>
                        <w:rPr>
                          <w:b/>
                          <w:color w:val="538135" w:themeColor="accent6" w:themeShade="BF"/>
                          <w:sz w:val="21"/>
                        </w:rPr>
                        <w:t>Governor training and CPD</w:t>
                      </w: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9B2AFD" w:rsidRDefault="009B2AFD">
      <w:pPr>
        <w:rPr>
          <w:rFonts w:ascii="Arial" w:eastAsia="Times New Roman" w:hAnsi="Arial" w:cs="Arial"/>
          <w:color w:val="3A3A3A"/>
          <w:sz w:val="18"/>
          <w:szCs w:val="18"/>
        </w:rPr>
      </w:pPr>
    </w:p>
    <w:p w:rsidR="001F5D54" w:rsidRDefault="001F5D54">
      <w:pPr>
        <w:rPr>
          <w:rFonts w:ascii="Arial" w:hAnsi="Arial" w:cs="Arial"/>
        </w:rPr>
      </w:pPr>
    </w:p>
    <w:p w:rsidR="001F5D54" w:rsidRPr="000C4C1C" w:rsidRDefault="001F5D54">
      <w:pPr>
        <w:rPr>
          <w:rFonts w:ascii="Arial" w:hAnsi="Arial" w:cs="Arial"/>
        </w:rPr>
      </w:pPr>
    </w:p>
    <w:p w:rsidR="009B2AFD" w:rsidRDefault="006962DA" w:rsidP="006962DA">
      <w:pPr>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656192" behindDoc="0" locked="0" layoutInCell="1" allowOverlap="1">
                <wp:simplePos x="0" y="0"/>
                <wp:positionH relativeFrom="column">
                  <wp:posOffset>4844415</wp:posOffset>
                </wp:positionH>
                <wp:positionV relativeFrom="paragraph">
                  <wp:posOffset>65694</wp:posOffset>
                </wp:positionV>
                <wp:extent cx="1939290" cy="2410460"/>
                <wp:effectExtent l="0" t="0" r="16510" b="15240"/>
                <wp:wrapNone/>
                <wp:docPr id="69" name="Text Box 69"/>
                <wp:cNvGraphicFramePr/>
                <a:graphic xmlns:a="http://schemas.openxmlformats.org/drawingml/2006/main">
                  <a:graphicData uri="http://schemas.microsoft.com/office/word/2010/wordprocessingShape">
                    <wps:wsp>
                      <wps:cNvSpPr txBox="1"/>
                      <wps:spPr>
                        <a:xfrm>
                          <a:off x="0" y="0"/>
                          <a:ext cx="1939290" cy="2410460"/>
                        </a:xfrm>
                        <a:prstGeom prst="rect">
                          <a:avLst/>
                        </a:prstGeom>
                        <a:solidFill>
                          <a:schemeClr val="lt1"/>
                        </a:solidFill>
                        <a:ln w="6350">
                          <a:solidFill>
                            <a:srgbClr val="7030A0"/>
                          </a:solidFill>
                        </a:ln>
                      </wps:spPr>
                      <wps:txbx>
                        <w:txbxContent>
                          <w:p w:rsidR="00F6590F" w:rsidRDefault="00F6590F" w:rsidP="001F5D54">
                            <w:pPr>
                              <w:rPr>
                                <w:b/>
                                <w:color w:val="7030A0"/>
                                <w:sz w:val="21"/>
                              </w:rPr>
                            </w:pPr>
                            <w:r>
                              <w:rPr>
                                <w:b/>
                                <w:color w:val="7030A0"/>
                                <w:sz w:val="21"/>
                              </w:rPr>
                              <w:t xml:space="preserve">School </w:t>
                            </w:r>
                            <w:r w:rsidRPr="00020FA9">
                              <w:rPr>
                                <w:b/>
                                <w:color w:val="7030A0"/>
                                <w:sz w:val="21"/>
                              </w:rPr>
                              <w:t>Policies &amp; Procedures</w:t>
                            </w:r>
                          </w:p>
                          <w:p w:rsidR="00F6590F" w:rsidRPr="00020FA9" w:rsidRDefault="00F6590F" w:rsidP="001F5D54">
                            <w:pPr>
                              <w:rPr>
                                <w:b/>
                                <w:color w:val="7030A0"/>
                                <w:sz w:val="21"/>
                              </w:rPr>
                            </w:pPr>
                            <w:r>
                              <w:rPr>
                                <w:b/>
                                <w:color w:val="7030A0"/>
                                <w:sz w:val="21"/>
                              </w:rPr>
                              <w:t>Curriculum information</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Positive behaviour support plans</w:t>
                            </w:r>
                          </w:p>
                          <w:p w:rsidR="00F6590F" w:rsidRDefault="00F6590F" w:rsidP="001F5D54">
                            <w:pPr>
                              <w:rPr>
                                <w:b/>
                                <w:color w:val="7030A0"/>
                                <w:sz w:val="21"/>
                              </w:rPr>
                            </w:pPr>
                            <w:r>
                              <w:rPr>
                                <w:b/>
                                <w:color w:val="7030A0"/>
                                <w:sz w:val="21"/>
                              </w:rPr>
                              <w:t>Staff feedback and reporting</w:t>
                            </w:r>
                          </w:p>
                          <w:p w:rsidR="00F6590F" w:rsidRDefault="00F6590F" w:rsidP="001F5D54">
                            <w:pPr>
                              <w:rPr>
                                <w:b/>
                                <w:color w:val="7030A0"/>
                                <w:sz w:val="21"/>
                              </w:rPr>
                            </w:pPr>
                            <w:r>
                              <w:rPr>
                                <w:b/>
                                <w:color w:val="7030A0"/>
                                <w:sz w:val="21"/>
                              </w:rPr>
                              <w:t>Head teachers reports to governance, including incidents of behaviour/bullying.</w:t>
                            </w:r>
                          </w:p>
                          <w:p w:rsidR="00F6590F" w:rsidRDefault="00F6590F" w:rsidP="001F5D54">
                            <w:pPr>
                              <w:rPr>
                                <w:b/>
                                <w:color w:val="7030A0"/>
                                <w:sz w:val="21"/>
                              </w:rPr>
                            </w:pPr>
                            <w:r>
                              <w:rPr>
                                <w:b/>
                                <w:color w:val="7030A0"/>
                                <w:sz w:val="21"/>
                              </w:rPr>
                              <w:t xml:space="preserve">Amounts of authorised/unauthorised/persistent absence.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4" type="#_x0000_t202" style="position:absolute;left:0;text-align:left;margin-left:381.45pt;margin-top:5.15pt;width:152.7pt;height:18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" fillcolor="white [3201]" strokecolor="#7030a0" strokeweight=".5pt">
                <v:textbox>
                  <w:txbxContent>
                    <w:p w:rsidR="00F6590F" w:rsidRDefault="00F6590F" w:rsidP="001F5D54">
                      <w:pPr>
                        <w:rPr>
                          <w:b/>
                          <w:color w:val="7030A0"/>
                          <w:sz w:val="21"/>
                        </w:rPr>
                      </w:pPr>
                      <w:r>
                        <w:rPr>
                          <w:b/>
                          <w:color w:val="7030A0"/>
                          <w:sz w:val="21"/>
                        </w:rPr>
                        <w:t xml:space="preserve">School </w:t>
                      </w:r>
                      <w:r w:rsidRPr="00020FA9">
                        <w:rPr>
                          <w:b/>
                          <w:color w:val="7030A0"/>
                          <w:sz w:val="21"/>
                        </w:rPr>
                        <w:t>Policies &amp; Procedures</w:t>
                      </w:r>
                    </w:p>
                    <w:p w:rsidR="00F6590F" w:rsidRPr="00020FA9" w:rsidRDefault="00F6590F" w:rsidP="001F5D54">
                      <w:pPr>
                        <w:rPr>
                          <w:b/>
                          <w:color w:val="7030A0"/>
                          <w:sz w:val="21"/>
                        </w:rPr>
                      </w:pPr>
                      <w:r>
                        <w:rPr>
                          <w:b/>
                          <w:color w:val="7030A0"/>
                          <w:sz w:val="21"/>
                        </w:rPr>
                        <w:t>Curriculum information</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Positive behaviour support plans</w:t>
                      </w:r>
                    </w:p>
                    <w:p w:rsidR="00F6590F" w:rsidRDefault="00F6590F" w:rsidP="001F5D54">
                      <w:pPr>
                        <w:rPr>
                          <w:b/>
                          <w:color w:val="7030A0"/>
                          <w:sz w:val="21"/>
                        </w:rPr>
                      </w:pPr>
                      <w:r>
                        <w:rPr>
                          <w:b/>
                          <w:color w:val="7030A0"/>
                          <w:sz w:val="21"/>
                        </w:rPr>
                        <w:t>Staff feedback and reporting</w:t>
                      </w:r>
                    </w:p>
                    <w:p w:rsidR="00F6590F" w:rsidRDefault="00F6590F" w:rsidP="001F5D54">
                      <w:pPr>
                        <w:rPr>
                          <w:b/>
                          <w:color w:val="7030A0"/>
                          <w:sz w:val="21"/>
                        </w:rPr>
                      </w:pPr>
                      <w:r>
                        <w:rPr>
                          <w:b/>
                          <w:color w:val="7030A0"/>
                          <w:sz w:val="21"/>
                        </w:rPr>
                        <w:t>Head teachers reports to governance, including incidents of behaviour/bullying.</w:t>
                      </w:r>
                    </w:p>
                    <w:p w:rsidR="00F6590F" w:rsidRDefault="00F6590F" w:rsidP="001F5D54">
                      <w:pPr>
                        <w:rPr>
                          <w:b/>
                          <w:color w:val="7030A0"/>
                          <w:sz w:val="21"/>
                        </w:rPr>
                      </w:pPr>
                      <w:r>
                        <w:rPr>
                          <w:b/>
                          <w:color w:val="7030A0"/>
                          <w:sz w:val="21"/>
                        </w:rPr>
                        <w:t xml:space="preserve">Amounts of authorised/unauthorised/persistent absence.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v:textbox>
              </v:shape>
            </w:pict>
          </mc:Fallback>
        </mc:AlternateContent>
      </w:r>
      <w:r w:rsidR="00AE02F4" w:rsidRPr="000C4C1C">
        <w:rPr>
          <w:rFonts w:ascii="Arial" w:hAnsi="Arial" w:cs="Arial"/>
          <w:b/>
        </w:rPr>
        <w:t>Behaviour and Attitudes to Learning</w:t>
      </w:r>
    </w:p>
    <w:p w:rsidR="005626B3" w:rsidRDefault="005626B3">
      <w:pPr>
        <w:rPr>
          <w:rFonts w:ascii="Arial" w:hAnsi="Arial" w:cs="Arial"/>
          <w:b/>
        </w:rPr>
      </w:pPr>
    </w:p>
    <w:p w:rsidR="005626B3" w:rsidRDefault="005626B3">
      <w:pPr>
        <w:rPr>
          <w:rFonts w:ascii="Arial" w:hAnsi="Arial" w:cs="Arial"/>
          <w:b/>
        </w:rPr>
      </w:pPr>
    </w:p>
    <w:p w:rsidR="005626B3" w:rsidRDefault="006962DA">
      <w:pP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125383</wp:posOffset>
                </wp:positionV>
                <wp:extent cx="1976120" cy="1893455"/>
                <wp:effectExtent l="0" t="0" r="17780" b="12065"/>
                <wp:wrapNone/>
                <wp:docPr id="70" name="Text Box 70"/>
                <wp:cNvGraphicFramePr/>
                <a:graphic xmlns:a="http://schemas.openxmlformats.org/drawingml/2006/main">
                  <a:graphicData uri="http://schemas.microsoft.com/office/word/2010/wordprocessingShape">
                    <wps:wsp>
                      <wps:cNvSpPr txBox="1"/>
                      <wps:spPr>
                        <a:xfrm>
                          <a:off x="0" y="0"/>
                          <a:ext cx="1976120" cy="1893455"/>
                        </a:xfrm>
                        <a:prstGeom prst="rect">
                          <a:avLst/>
                        </a:prstGeom>
                        <a:solidFill>
                          <a:schemeClr val="lt1"/>
                        </a:solidFill>
                        <a:ln w="6350">
                          <a:solidFill>
                            <a:srgbClr val="0070C0"/>
                          </a:solidFill>
                        </a:ln>
                      </wps:spPr>
                      <wps:txb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Pr="00020FA9" w:rsidRDefault="00F6590F" w:rsidP="001F5D54">
                            <w:pPr>
                              <w:rPr>
                                <w:b/>
                                <w:color w:val="0070C0"/>
                                <w:sz w:val="21"/>
                              </w:rPr>
                            </w:pPr>
                            <w:r w:rsidRPr="00020FA9">
                              <w:rPr>
                                <w:b/>
                                <w:color w:val="0070C0"/>
                                <w:sz w:val="21"/>
                              </w:rPr>
                              <w:t xml:space="preserve">Talking to pupils </w:t>
                            </w:r>
                          </w:p>
                          <w:p w:rsidR="00F6590F" w:rsidRDefault="00F6590F" w:rsidP="001F5D54">
                            <w:pPr>
                              <w:rPr>
                                <w:b/>
                                <w:color w:val="0070C0"/>
                                <w:sz w:val="21"/>
                              </w:rPr>
                            </w:pPr>
                            <w:r>
                              <w:rPr>
                                <w:b/>
                                <w:color w:val="0070C0"/>
                                <w:sz w:val="21"/>
                              </w:rPr>
                              <w:t>D</w:t>
                            </w:r>
                            <w:r w:rsidRPr="00020FA9">
                              <w:rPr>
                                <w:b/>
                                <w:color w:val="0070C0"/>
                                <w:sz w:val="21"/>
                              </w:rPr>
                              <w:t>ata (</w:t>
                            </w:r>
                            <w:r>
                              <w:rPr>
                                <w:b/>
                                <w:color w:val="0070C0"/>
                                <w:sz w:val="21"/>
                              </w:rPr>
                              <w:t>Wellbeing/involvement scores</w:t>
                            </w:r>
                            <w:r w:rsidRPr="00020FA9">
                              <w:rPr>
                                <w:b/>
                                <w:color w:val="0070C0"/>
                                <w:sz w:val="21"/>
                              </w:rPr>
                              <w:t>)</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1F5D54" w:rsidRDefault="00F6590F" w:rsidP="001F5D54">
                            <w:pPr>
                              <w:rPr>
                                <w:b/>
                                <w:color w:val="0070C0"/>
                                <w:sz w:val="21"/>
                              </w:rPr>
                            </w:pPr>
                            <w:r>
                              <w:rPr>
                                <w:b/>
                                <w:color w:val="0070C0"/>
                                <w:sz w:val="21"/>
                              </w:rPr>
                              <w:t xml:space="preserve">EEF EY evidence store and EY toolkit (research informed evidence). </w:t>
                            </w:r>
                          </w:p>
                          <w:p w:rsidR="00F6590F" w:rsidRPr="00F60EF7" w:rsidRDefault="00F6590F" w:rsidP="005626B3">
                            <w:pPr>
                              <w:rPr>
                                <w:color w:val="0070C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45" type="#_x0000_t202" style="position:absolute;margin-left:-1.05pt;margin-top:9.85pt;width:155.6pt;height:149.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" fillcolor="white [3201]" strokecolor="#0070c0" strokeweight=".5pt">
                <v:textbo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Pr="00020FA9" w:rsidRDefault="00F6590F" w:rsidP="001F5D54">
                      <w:pPr>
                        <w:rPr>
                          <w:b/>
                          <w:color w:val="0070C0"/>
                          <w:sz w:val="21"/>
                        </w:rPr>
                      </w:pPr>
                      <w:r w:rsidRPr="00020FA9">
                        <w:rPr>
                          <w:b/>
                          <w:color w:val="0070C0"/>
                          <w:sz w:val="21"/>
                        </w:rPr>
                        <w:t xml:space="preserve">Talking to pupils </w:t>
                      </w:r>
                    </w:p>
                    <w:p w:rsidR="00F6590F" w:rsidRDefault="00F6590F" w:rsidP="001F5D54">
                      <w:pPr>
                        <w:rPr>
                          <w:b/>
                          <w:color w:val="0070C0"/>
                          <w:sz w:val="21"/>
                        </w:rPr>
                      </w:pPr>
                      <w:r>
                        <w:rPr>
                          <w:b/>
                          <w:color w:val="0070C0"/>
                          <w:sz w:val="21"/>
                        </w:rPr>
                        <w:t>D</w:t>
                      </w:r>
                      <w:r w:rsidRPr="00020FA9">
                        <w:rPr>
                          <w:b/>
                          <w:color w:val="0070C0"/>
                          <w:sz w:val="21"/>
                        </w:rPr>
                        <w:t>ata (</w:t>
                      </w:r>
                      <w:r>
                        <w:rPr>
                          <w:b/>
                          <w:color w:val="0070C0"/>
                          <w:sz w:val="21"/>
                        </w:rPr>
                        <w:t>Wellbeing/involvement scores</w:t>
                      </w:r>
                      <w:r w:rsidRPr="00020FA9">
                        <w:rPr>
                          <w:b/>
                          <w:color w:val="0070C0"/>
                          <w:sz w:val="21"/>
                        </w:rPr>
                        <w:t>)</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1F5D54" w:rsidRDefault="00F6590F" w:rsidP="001F5D54">
                      <w:pPr>
                        <w:rPr>
                          <w:b/>
                          <w:color w:val="0070C0"/>
                          <w:sz w:val="21"/>
                        </w:rPr>
                      </w:pPr>
                      <w:r>
                        <w:rPr>
                          <w:b/>
                          <w:color w:val="0070C0"/>
                          <w:sz w:val="21"/>
                        </w:rPr>
                        <w:t xml:space="preserve">EEF EY evidence store and EY toolkit (research informed evidence). </w:t>
                      </w:r>
                    </w:p>
                    <w:p w:rsidR="00F6590F" w:rsidRPr="00F60EF7" w:rsidRDefault="00F6590F" w:rsidP="005626B3">
                      <w:pPr>
                        <w:rPr>
                          <w:color w:val="0070C0"/>
                          <w:sz w:val="21"/>
                        </w:rPr>
                      </w:pPr>
                    </w:p>
                  </w:txbxContent>
                </v:textbox>
              </v:shape>
            </w:pict>
          </mc:Fallback>
        </mc:AlternateContent>
      </w:r>
      <w:r w:rsidR="001F5D54">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2750820</wp:posOffset>
                </wp:positionH>
                <wp:positionV relativeFrom="paragraph">
                  <wp:posOffset>2206625</wp:posOffset>
                </wp:positionV>
                <wp:extent cx="1496060" cy="26543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496060" cy="265430"/>
                        </a:xfrm>
                        <a:prstGeom prst="rect">
                          <a:avLst/>
                        </a:prstGeom>
                        <a:noFill/>
                        <a:ln w="6350">
                          <a:noFill/>
                        </a:ln>
                      </wps:spPr>
                      <wps:txb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46" type="#_x0000_t202" style="position:absolute;margin-left:216.6pt;margin-top:173.75pt;width:117.8pt;height:2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" filled="f" stroked="f" strokeweight=".5pt">
                <v:textbo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v:textbox>
              </v:shape>
            </w:pict>
          </mc:Fallback>
        </mc:AlternateContent>
      </w:r>
      <w:r w:rsidR="001F5D54">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2002790</wp:posOffset>
                </wp:positionH>
                <wp:positionV relativeFrom="paragraph">
                  <wp:posOffset>112395</wp:posOffset>
                </wp:positionV>
                <wp:extent cx="1473200" cy="2105660"/>
                <wp:effectExtent l="25400" t="12700" r="25400" b="40640"/>
                <wp:wrapNone/>
                <wp:docPr id="66" name="Straight Connector 66"/>
                <wp:cNvGraphicFramePr/>
                <a:graphic xmlns:a="http://schemas.openxmlformats.org/drawingml/2006/main">
                  <a:graphicData uri="http://schemas.microsoft.com/office/word/2010/wordprocessingShape">
                    <wps:wsp>
                      <wps:cNvCnPr/>
                      <wps:spPr>
                        <a:xfrm flipH="1">
                          <a:off x="0" y="0"/>
                          <a:ext cx="1473200" cy="210566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09DB1" id="Straight Connector 66" o:spid="_x0000_s1026" style="position:absolute;flip:x;z-index:251654144;visibility:visible;mso-wrap-style:square;mso-wrap-distance-left:9pt;mso-wrap-distance-top:0;mso-wrap-distance-right:9pt;mso-wrap-distance-bottom:0;mso-position-horizontal:absolute;mso-position-horizontal-relative:text;mso-position-vertical:absolute;mso-position-vertical-relative:text" from="157.7pt,8.85pt" to="273.7pt,17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" strokecolor="#0070c0" strokeweight="4.5pt">
                <v:stroke joinstyle="miter"/>
              </v:line>
            </w:pict>
          </mc:Fallback>
        </mc:AlternateContent>
      </w:r>
      <w:r w:rsidR="001F5D54">
        <w:rPr>
          <w:rFonts w:ascii="Arial" w:hAnsi="Arial" w:cs="Arial"/>
          <w:b/>
          <w:noProof/>
        </w:rPr>
        <mc:AlternateContent>
          <mc:Choice Requires="wps">
            <w:drawing>
              <wp:anchor distT="0" distB="0" distL="114300" distR="114300" simplePos="0" relativeHeight="251653120" behindDoc="0" locked="0" layoutInCell="1" allowOverlap="1">
                <wp:simplePos x="0" y="0"/>
                <wp:positionH relativeFrom="column">
                  <wp:posOffset>3466176</wp:posOffset>
                </wp:positionH>
                <wp:positionV relativeFrom="paragraph">
                  <wp:posOffset>128905</wp:posOffset>
                </wp:positionV>
                <wp:extent cx="1447800" cy="2079625"/>
                <wp:effectExtent l="25400" t="12700" r="38100" b="41275"/>
                <wp:wrapNone/>
                <wp:docPr id="65" name="Straight Connector 65"/>
                <wp:cNvGraphicFramePr/>
                <a:graphic xmlns:a="http://schemas.openxmlformats.org/drawingml/2006/main">
                  <a:graphicData uri="http://schemas.microsoft.com/office/word/2010/wordprocessingShape">
                    <wps:wsp>
                      <wps:cNvCnPr/>
                      <wps:spPr>
                        <a:xfrm>
                          <a:off x="0" y="0"/>
                          <a:ext cx="1447800" cy="2079625"/>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7AE3E" id="Straight Connector 6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72.95pt,10.15pt" to="386.95pt,17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" strokecolor="#7030a0" strokeweight="4.5pt">
                <v:stroke joinstyle="miter"/>
              </v:line>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1F5D54">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3665566</wp:posOffset>
                </wp:positionH>
                <wp:positionV relativeFrom="paragraph">
                  <wp:posOffset>76835</wp:posOffset>
                </wp:positionV>
                <wp:extent cx="1177585" cy="278248"/>
                <wp:effectExtent l="195580" t="0" r="237490" b="0"/>
                <wp:wrapNone/>
                <wp:docPr id="68" name="Text Box 68"/>
                <wp:cNvGraphicFramePr/>
                <a:graphic xmlns:a="http://schemas.openxmlformats.org/drawingml/2006/main">
                  <a:graphicData uri="http://schemas.microsoft.com/office/word/2010/wordprocessingShape">
                    <wps:wsp>
                      <wps:cNvSpPr txBox="1"/>
                      <wps:spPr>
                        <a:xfrm rot="3192429">
                          <a:off x="0" y="0"/>
                          <a:ext cx="1177585" cy="278248"/>
                        </a:xfrm>
                        <a:prstGeom prst="rect">
                          <a:avLst/>
                        </a:prstGeom>
                        <a:noFill/>
                        <a:ln w="6350">
                          <a:noFill/>
                        </a:ln>
                      </wps:spPr>
                      <wps:txb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47" type="#_x0000_t202" style="position:absolute;margin-left:288.65pt;margin-top:6.05pt;width:92.7pt;height:21.9pt;rotation:3486984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" filled="f" stroked="f" strokeweight=".5pt">
                <v:textbo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v:textbox>
              </v:shape>
            </w:pict>
          </mc:Fallback>
        </mc:AlternateContent>
      </w:r>
    </w:p>
    <w:p w:rsidR="005626B3" w:rsidRDefault="00BD4D5E">
      <w:pPr>
        <w:rPr>
          <w:rFonts w:ascii="Arial" w:hAnsi="Arial" w:cs="Arial"/>
          <w:b/>
        </w:rPr>
      </w:pPr>
      <w:r>
        <w:rPr>
          <w:noProof/>
        </w:rPr>
        <mc:AlternateContent>
          <mc:Choice Requires="wps">
            <w:drawing>
              <wp:anchor distT="0" distB="0" distL="114300" distR="114300" simplePos="0" relativeHeight="251687936" behindDoc="0" locked="0" layoutInCell="1" allowOverlap="1" wp14:anchorId="2B5EB197" wp14:editId="6ACFB1E3">
                <wp:simplePos x="0" y="0"/>
                <wp:positionH relativeFrom="column">
                  <wp:posOffset>1680556</wp:posOffset>
                </wp:positionH>
                <wp:positionV relativeFrom="paragraph">
                  <wp:posOffset>3175</wp:posOffset>
                </wp:positionV>
                <wp:extent cx="2019270" cy="457924"/>
                <wp:effectExtent l="437515" t="0" r="488950" b="0"/>
                <wp:wrapNone/>
                <wp:docPr id="17" name="Text Box 17"/>
                <wp:cNvGraphicFramePr/>
                <a:graphic xmlns:a="http://schemas.openxmlformats.org/drawingml/2006/main">
                  <a:graphicData uri="http://schemas.microsoft.com/office/word/2010/wordprocessingShape">
                    <wps:wsp>
                      <wps:cNvSpPr txBox="1"/>
                      <wps:spPr>
                        <a:xfrm rot="18342012">
                          <a:off x="0" y="0"/>
                          <a:ext cx="2019270" cy="457924"/>
                        </a:xfrm>
                        <a:prstGeom prst="rect">
                          <a:avLst/>
                        </a:prstGeom>
                        <a:noFill/>
                        <a:ln w="6350">
                          <a:noFill/>
                        </a:ln>
                      </wps:spPr>
                      <wps:txb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EB197" id="Text Box 17" o:spid="_x0000_s1048" type="#_x0000_t202" style="position:absolute;margin-left:132.35pt;margin-top:.25pt;width:159pt;height:36.05pt;rotation:-3558592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" filled="f" stroked="f" strokeweight=".5pt">
                <v:textbo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v:textbox>
              </v:shape>
            </w:pict>
          </mc:Fallback>
        </mc:AlternateContent>
      </w:r>
    </w:p>
    <w:p w:rsidR="005626B3" w:rsidRDefault="001F5D54">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2767676</wp:posOffset>
                </wp:positionH>
                <wp:positionV relativeFrom="paragraph">
                  <wp:posOffset>24765</wp:posOffset>
                </wp:positionV>
                <wp:extent cx="1418778" cy="1014154"/>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418778" cy="1014154"/>
                        </a:xfrm>
                        <a:prstGeom prst="rect">
                          <a:avLst/>
                        </a:prstGeom>
                        <a:noFill/>
                        <a:ln w="6350">
                          <a:noFill/>
                        </a:ln>
                      </wps:spPr>
                      <wps:txb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Behaviours and Attitudes</w:t>
                            </w:r>
                            <w:r w:rsidRPr="00F60EF7">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49" type="#_x0000_t202" style="position:absolute;margin-left:217.95pt;margin-top:1.95pt;width:111.7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" filled="f" stroked="f" strokeweight=".5pt">
                <v:textbo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Behaviours and Attitudes</w:t>
                      </w:r>
                      <w:r w:rsidRPr="00F60EF7">
                        <w:rPr>
                          <w:rFonts w:ascii="Arial" w:hAnsi="Arial" w:cs="Arial"/>
                          <w:b/>
                        </w:rPr>
                        <w:t xml:space="preserve"> </w:t>
                      </w:r>
                    </w:p>
                  </w:txbxContent>
                </v:textbox>
              </v:shape>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1F5D54">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2003136</wp:posOffset>
                </wp:positionH>
                <wp:positionV relativeFrom="paragraph">
                  <wp:posOffset>103505</wp:posOffset>
                </wp:positionV>
                <wp:extent cx="2877250" cy="9309"/>
                <wp:effectExtent l="0" t="25400" r="43815" b="41910"/>
                <wp:wrapNone/>
                <wp:docPr id="72" name="Straight Connector 72"/>
                <wp:cNvGraphicFramePr/>
                <a:graphic xmlns:a="http://schemas.openxmlformats.org/drawingml/2006/main">
                  <a:graphicData uri="http://schemas.microsoft.com/office/word/2010/wordprocessingShape">
                    <wps:wsp>
                      <wps:cNvCnPr/>
                      <wps:spPr>
                        <a:xfrm flipV="1">
                          <a:off x="0" y="0"/>
                          <a:ext cx="2877250" cy="9309"/>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A338B" id="Straight Connector 7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7.75pt,8.15pt" to="384.3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" strokecolor="#00b050" strokeweight="4.5pt">
                <v:stroke joinstyle="miter"/>
              </v:line>
            </w:pict>
          </mc:Fallback>
        </mc:AlternateContent>
      </w:r>
    </w:p>
    <w:p w:rsidR="005626B3" w:rsidRDefault="005626B3">
      <w:pPr>
        <w:rPr>
          <w:rFonts w:ascii="Arial" w:hAnsi="Arial" w:cs="Arial"/>
          <w:b/>
        </w:rPr>
      </w:pPr>
    </w:p>
    <w:p w:rsidR="005626B3" w:rsidRDefault="001F5D54">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2239818</wp:posOffset>
                </wp:positionH>
                <wp:positionV relativeFrom="paragraph">
                  <wp:posOffset>73198</wp:posOffset>
                </wp:positionV>
                <wp:extent cx="2309091" cy="881135"/>
                <wp:effectExtent l="0" t="0" r="15240" b="8255"/>
                <wp:wrapNone/>
                <wp:docPr id="74" name="Text Box 74"/>
                <wp:cNvGraphicFramePr/>
                <a:graphic xmlns:a="http://schemas.openxmlformats.org/drawingml/2006/main">
                  <a:graphicData uri="http://schemas.microsoft.com/office/word/2010/wordprocessingShape">
                    <wps:wsp>
                      <wps:cNvSpPr txBox="1"/>
                      <wps:spPr>
                        <a:xfrm>
                          <a:off x="0" y="0"/>
                          <a:ext cx="2309091" cy="881135"/>
                        </a:xfrm>
                        <a:prstGeom prst="rect">
                          <a:avLst/>
                        </a:prstGeom>
                        <a:solidFill>
                          <a:schemeClr val="lt1"/>
                        </a:solidFill>
                        <a:ln w="6350">
                          <a:solidFill>
                            <a:srgbClr val="00B050"/>
                          </a:solidFill>
                        </a:ln>
                      </wps:spPr>
                      <wps:txb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Pr="001F5D54" w:rsidRDefault="00F6590F" w:rsidP="001F5D54">
                            <w:pPr>
                              <w:rPr>
                                <w:b/>
                                <w:color w:val="538135" w:themeColor="accent6" w:themeShade="BF"/>
                                <w:sz w:val="21"/>
                              </w:rPr>
                            </w:pPr>
                            <w:r>
                              <w:rPr>
                                <w:b/>
                                <w:color w:val="538135" w:themeColor="accent6" w:themeShade="BF"/>
                                <w:sz w:val="21"/>
                              </w:rPr>
                              <w:t>Governor training and CPD</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4" o:spid="_x0000_s1050" type="#_x0000_t202" style="position:absolute;margin-left:176.35pt;margin-top:5.75pt;width:181.8pt;height:6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" fillcolor="white [3201]" strokecolor="#00b050" strokeweight=".5pt">
                <v:textbo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Pr="001F5D54" w:rsidRDefault="00F6590F" w:rsidP="001F5D54">
                      <w:pPr>
                        <w:rPr>
                          <w:b/>
                          <w:color w:val="538135" w:themeColor="accent6" w:themeShade="BF"/>
                          <w:sz w:val="21"/>
                        </w:rPr>
                      </w:pPr>
                      <w:r>
                        <w:rPr>
                          <w:b/>
                          <w:color w:val="538135" w:themeColor="accent6" w:themeShade="BF"/>
                          <w:sz w:val="21"/>
                        </w:rPr>
                        <w:t>Governor training and CPD</w:t>
                      </w:r>
                    </w:p>
                    <w:p w:rsidR="00F6590F" w:rsidRPr="00F60EF7" w:rsidRDefault="00F6590F" w:rsidP="005626B3">
                      <w:pPr>
                        <w:rPr>
                          <w:sz w:val="21"/>
                        </w:rPr>
                      </w:pPr>
                    </w:p>
                  </w:txbxContent>
                </v:textbox>
              </v:shape>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6962DA" w:rsidRDefault="006962DA">
      <w:pPr>
        <w:rPr>
          <w:rFonts w:ascii="Arial" w:eastAsia="Times New Roman" w:hAnsi="Arial" w:cs="Arial"/>
          <w:color w:val="3A3A3A"/>
          <w:sz w:val="18"/>
          <w:szCs w:val="18"/>
        </w:rPr>
      </w:pPr>
    </w:p>
    <w:p w:rsidR="006962DA" w:rsidRDefault="006962DA">
      <w:pPr>
        <w:rPr>
          <w:rFonts w:ascii="Arial" w:hAnsi="Arial" w:cs="Arial"/>
          <w:b/>
        </w:rPr>
      </w:pPr>
    </w:p>
    <w:p w:rsidR="006962DA" w:rsidRDefault="006962DA">
      <w:pPr>
        <w:rPr>
          <w:rFonts w:ascii="Arial" w:hAnsi="Arial" w:cs="Arial"/>
          <w:b/>
        </w:rPr>
      </w:pPr>
    </w:p>
    <w:p w:rsidR="00AE02F4" w:rsidRDefault="005626B3" w:rsidP="006962DA">
      <w:pPr>
        <w:jc w:val="center"/>
        <w:rPr>
          <w:rFonts w:ascii="Arial" w:hAnsi="Arial" w:cs="Arial"/>
          <w:b/>
        </w:rPr>
      </w:pPr>
      <w:r>
        <w:rPr>
          <w:rFonts w:ascii="Arial" w:hAnsi="Arial" w:cs="Arial"/>
          <w:b/>
        </w:rPr>
        <w:t xml:space="preserve">Finances, </w:t>
      </w:r>
      <w:r w:rsidR="00AE02F4" w:rsidRPr="000C4C1C">
        <w:rPr>
          <w:rFonts w:ascii="Arial" w:hAnsi="Arial" w:cs="Arial"/>
          <w:b/>
        </w:rPr>
        <w:t>Staffing and Resources</w:t>
      </w:r>
    </w:p>
    <w:p w:rsidR="005626B3" w:rsidRDefault="005626B3">
      <w:pPr>
        <w:rPr>
          <w:rFonts w:ascii="Arial" w:hAnsi="Arial" w:cs="Arial"/>
          <w:b/>
        </w:rPr>
      </w:pPr>
    </w:p>
    <w:p w:rsidR="005626B3" w:rsidRDefault="005626B3">
      <w:pPr>
        <w:rPr>
          <w:rFonts w:ascii="Arial" w:hAnsi="Arial" w:cs="Arial"/>
          <w:b/>
        </w:rPr>
      </w:pPr>
    </w:p>
    <w:p w:rsidR="005626B3" w:rsidRDefault="006962DA">
      <w:pPr>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2747645</wp:posOffset>
                </wp:positionH>
                <wp:positionV relativeFrom="paragraph">
                  <wp:posOffset>2273300</wp:posOffset>
                </wp:positionV>
                <wp:extent cx="1496060" cy="26543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496060" cy="265430"/>
                        </a:xfrm>
                        <a:prstGeom prst="rect">
                          <a:avLst/>
                        </a:prstGeom>
                        <a:noFill/>
                        <a:ln w="6350">
                          <a:noFill/>
                        </a:ln>
                      </wps:spPr>
                      <wps:txb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51" type="#_x0000_t202" style="position:absolute;margin-left:216.35pt;margin-top:179pt;width:117.8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" filled="f" stroked="f" strokeweight=".5pt">
                <v:textbo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B5EB197" wp14:editId="6ACFB1E3">
                <wp:simplePos x="0" y="0"/>
                <wp:positionH relativeFrom="column">
                  <wp:posOffset>1564640</wp:posOffset>
                </wp:positionH>
                <wp:positionV relativeFrom="paragraph">
                  <wp:posOffset>1014095</wp:posOffset>
                </wp:positionV>
                <wp:extent cx="2018665" cy="278130"/>
                <wp:effectExtent l="463868" t="0" r="426402" b="0"/>
                <wp:wrapNone/>
                <wp:docPr id="20" name="Text Box 20"/>
                <wp:cNvGraphicFramePr/>
                <a:graphic xmlns:a="http://schemas.openxmlformats.org/drawingml/2006/main">
                  <a:graphicData uri="http://schemas.microsoft.com/office/word/2010/wordprocessingShape">
                    <wps:wsp>
                      <wps:cNvSpPr txBox="1"/>
                      <wps:spPr>
                        <a:xfrm rot="18342012">
                          <a:off x="0" y="0"/>
                          <a:ext cx="2018665" cy="278130"/>
                        </a:xfrm>
                        <a:prstGeom prst="rect">
                          <a:avLst/>
                        </a:prstGeom>
                        <a:noFill/>
                        <a:ln w="6350">
                          <a:noFill/>
                        </a:ln>
                      </wps:spPr>
                      <wps:txb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EB197" id="Text Box 20" o:spid="_x0000_s1052" type="#_x0000_t202" style="position:absolute;margin-left:123.2pt;margin-top:79.85pt;width:158.95pt;height:21.9pt;rotation:-3558592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" filled="f" stroked="f" strokeweight=".5pt">
                <v:textbo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v:textbox>
              </v:shap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1999615</wp:posOffset>
                </wp:positionH>
                <wp:positionV relativeFrom="paragraph">
                  <wp:posOffset>178435</wp:posOffset>
                </wp:positionV>
                <wp:extent cx="1473200" cy="2105660"/>
                <wp:effectExtent l="25400" t="12700" r="25400" b="40640"/>
                <wp:wrapNone/>
                <wp:docPr id="77" name="Straight Connector 77"/>
                <wp:cNvGraphicFramePr/>
                <a:graphic xmlns:a="http://schemas.openxmlformats.org/drawingml/2006/main">
                  <a:graphicData uri="http://schemas.microsoft.com/office/word/2010/wordprocessingShape">
                    <wps:wsp>
                      <wps:cNvCnPr/>
                      <wps:spPr>
                        <a:xfrm flipH="1">
                          <a:off x="0" y="0"/>
                          <a:ext cx="1473200" cy="210566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C9BD0" id="Straight Connector 7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57.45pt,14.05pt" to="273.45pt,17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" strokecolor="#0070c0" strokeweight="4.5pt">
                <v:stroke joinstyle="miter"/>
              </v:lin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3462655</wp:posOffset>
                </wp:positionH>
                <wp:positionV relativeFrom="paragraph">
                  <wp:posOffset>194945</wp:posOffset>
                </wp:positionV>
                <wp:extent cx="1447800" cy="2079625"/>
                <wp:effectExtent l="25400" t="12700" r="38100" b="41275"/>
                <wp:wrapNone/>
                <wp:docPr id="76" name="Straight Connector 76"/>
                <wp:cNvGraphicFramePr/>
                <a:graphic xmlns:a="http://schemas.openxmlformats.org/drawingml/2006/main">
                  <a:graphicData uri="http://schemas.microsoft.com/office/word/2010/wordprocessingShape">
                    <wps:wsp>
                      <wps:cNvCnPr/>
                      <wps:spPr>
                        <a:xfrm>
                          <a:off x="0" y="0"/>
                          <a:ext cx="1447800" cy="2079625"/>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AAA3A" id="Straight Connector 7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2.65pt,15.35pt" to="386.65pt,17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" strokecolor="#7030a0" strokeweight="4.5pt">
                <v:stroke joinstyle="miter"/>
              </v:line>
            </w:pict>
          </mc:Fallback>
        </mc:AlternateContent>
      </w:r>
    </w:p>
    <w:p w:rsidR="005626B3" w:rsidRDefault="005626B3">
      <w:pPr>
        <w:rPr>
          <w:rFonts w:ascii="Arial" w:hAnsi="Arial" w:cs="Arial"/>
          <w:b/>
        </w:rPr>
      </w:pPr>
    </w:p>
    <w:p w:rsidR="005626B3" w:rsidRDefault="000F3B28">
      <w:pP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19396</wp:posOffset>
                </wp:positionV>
                <wp:extent cx="1892935" cy="2225675"/>
                <wp:effectExtent l="0" t="0" r="12065" b="9525"/>
                <wp:wrapNone/>
                <wp:docPr id="81" name="Text Box 81"/>
                <wp:cNvGraphicFramePr/>
                <a:graphic xmlns:a="http://schemas.openxmlformats.org/drawingml/2006/main">
                  <a:graphicData uri="http://schemas.microsoft.com/office/word/2010/wordprocessingShape">
                    <wps:wsp>
                      <wps:cNvSpPr txBox="1"/>
                      <wps:spPr>
                        <a:xfrm>
                          <a:off x="0" y="0"/>
                          <a:ext cx="1892935" cy="2225675"/>
                        </a:xfrm>
                        <a:prstGeom prst="rect">
                          <a:avLst/>
                        </a:prstGeom>
                        <a:solidFill>
                          <a:schemeClr val="lt1"/>
                        </a:solidFill>
                        <a:ln w="6350">
                          <a:solidFill>
                            <a:srgbClr val="0070C0"/>
                          </a:solidFill>
                        </a:ln>
                      </wps:spPr>
                      <wps:txbx>
                        <w:txbxContent>
                          <w:p w:rsidR="00F6590F" w:rsidRDefault="00F6590F" w:rsidP="001F5D54">
                            <w:pPr>
                              <w:rPr>
                                <w:b/>
                                <w:color w:val="0070C0"/>
                                <w:sz w:val="21"/>
                              </w:rPr>
                            </w:pPr>
                            <w:r>
                              <w:rPr>
                                <w:b/>
                                <w:color w:val="0070C0"/>
                                <w:sz w:val="21"/>
                              </w:rPr>
                              <w:t>External reporting from trusted finance sources (including LA Finance, qualified accountancy reports, playground inspection, Fire Risk Management)</w:t>
                            </w:r>
                          </w:p>
                          <w:p w:rsidR="00F6590F" w:rsidRPr="00020FA9" w:rsidRDefault="00F6590F" w:rsidP="001F5D54">
                            <w:pPr>
                              <w:rPr>
                                <w:b/>
                                <w:color w:val="0070C0"/>
                                <w:sz w:val="21"/>
                              </w:rPr>
                            </w:pPr>
                            <w:r>
                              <w:rPr>
                                <w:b/>
                                <w:color w:val="0070C0"/>
                                <w:sz w:val="21"/>
                              </w:rPr>
                              <w:t xml:space="preserve">EEF EY evidence store and EY toolkit (research informed evidence). </w:t>
                            </w:r>
                          </w:p>
                          <w:p w:rsidR="00F6590F" w:rsidRDefault="00F6590F" w:rsidP="001F5D54">
                            <w:pPr>
                              <w:rPr>
                                <w:b/>
                                <w:color w:val="0070C0"/>
                                <w:sz w:val="21"/>
                              </w:rPr>
                            </w:pPr>
                            <w:r w:rsidRPr="001F5D54">
                              <w:rPr>
                                <w:b/>
                                <w:color w:val="0070C0"/>
                                <w:sz w:val="21"/>
                              </w:rPr>
                              <w:t>LA H&amp;S audit</w:t>
                            </w:r>
                            <w:r>
                              <w:rPr>
                                <w:b/>
                                <w:color w:val="0070C0"/>
                                <w:sz w:val="21"/>
                              </w:rPr>
                              <w:t xml:space="preserve">s. </w:t>
                            </w:r>
                          </w:p>
                          <w:p w:rsidR="00F6590F" w:rsidRDefault="00F6590F" w:rsidP="001F5D54">
                            <w:pPr>
                              <w:rPr>
                                <w:b/>
                                <w:color w:val="0070C0"/>
                                <w:sz w:val="21"/>
                              </w:rPr>
                            </w:pPr>
                            <w:r>
                              <w:rPr>
                                <w:b/>
                                <w:color w:val="0070C0"/>
                                <w:sz w:val="21"/>
                              </w:rPr>
                              <w:t>Financial benchmarking data</w:t>
                            </w:r>
                          </w:p>
                          <w:p w:rsidR="00F6590F" w:rsidRPr="001F5D54" w:rsidRDefault="00F6590F" w:rsidP="001F5D54">
                            <w:pPr>
                              <w:rPr>
                                <w:b/>
                                <w:color w:val="0070C0"/>
                                <w:sz w:val="21"/>
                              </w:rPr>
                            </w:pPr>
                            <w:r>
                              <w:rPr>
                                <w:b/>
                                <w:color w:val="0070C0"/>
                                <w:sz w:val="21"/>
                              </w:rPr>
                              <w:t>External Audit tools (SFVS,ICO)</w:t>
                            </w:r>
                          </w:p>
                          <w:p w:rsidR="00F6590F" w:rsidRPr="00F60EF7" w:rsidRDefault="00F6590F" w:rsidP="005626B3">
                            <w:pPr>
                              <w:rPr>
                                <w:color w:val="0070C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53" type="#_x0000_t202" style="position:absolute;margin-left:1.75pt;margin-top:1.55pt;width:149.05pt;height:17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" fillcolor="white [3201]" strokecolor="#0070c0" strokeweight=".5pt">
                <v:textbox>
                  <w:txbxContent>
                    <w:p w:rsidR="00F6590F" w:rsidRDefault="00F6590F" w:rsidP="001F5D54">
                      <w:pPr>
                        <w:rPr>
                          <w:b/>
                          <w:color w:val="0070C0"/>
                          <w:sz w:val="21"/>
                        </w:rPr>
                      </w:pPr>
                      <w:r>
                        <w:rPr>
                          <w:b/>
                          <w:color w:val="0070C0"/>
                          <w:sz w:val="21"/>
                        </w:rPr>
                        <w:t>External reporting from trusted finance sources (including LA Finance, qualified accountancy reports, playground inspection, Fire Risk Management)</w:t>
                      </w:r>
                    </w:p>
                    <w:p w:rsidR="00F6590F" w:rsidRPr="00020FA9" w:rsidRDefault="00F6590F" w:rsidP="001F5D54">
                      <w:pPr>
                        <w:rPr>
                          <w:b/>
                          <w:color w:val="0070C0"/>
                          <w:sz w:val="21"/>
                        </w:rPr>
                      </w:pPr>
                      <w:r>
                        <w:rPr>
                          <w:b/>
                          <w:color w:val="0070C0"/>
                          <w:sz w:val="21"/>
                        </w:rPr>
                        <w:t xml:space="preserve">EEF EY evidence store and EY toolkit (research informed evidence). </w:t>
                      </w:r>
                    </w:p>
                    <w:p w:rsidR="00F6590F" w:rsidRDefault="00F6590F" w:rsidP="001F5D54">
                      <w:pPr>
                        <w:rPr>
                          <w:b/>
                          <w:color w:val="0070C0"/>
                          <w:sz w:val="21"/>
                        </w:rPr>
                      </w:pPr>
                      <w:r w:rsidRPr="001F5D54">
                        <w:rPr>
                          <w:b/>
                          <w:color w:val="0070C0"/>
                          <w:sz w:val="21"/>
                        </w:rPr>
                        <w:t>LA H&amp;S audit</w:t>
                      </w:r>
                      <w:r>
                        <w:rPr>
                          <w:b/>
                          <w:color w:val="0070C0"/>
                          <w:sz w:val="21"/>
                        </w:rPr>
                        <w:t xml:space="preserve">s. </w:t>
                      </w:r>
                    </w:p>
                    <w:p w:rsidR="00F6590F" w:rsidRDefault="00F6590F" w:rsidP="001F5D54">
                      <w:pPr>
                        <w:rPr>
                          <w:b/>
                          <w:color w:val="0070C0"/>
                          <w:sz w:val="21"/>
                        </w:rPr>
                      </w:pPr>
                      <w:r>
                        <w:rPr>
                          <w:b/>
                          <w:color w:val="0070C0"/>
                          <w:sz w:val="21"/>
                        </w:rPr>
                        <w:t>Financial benchmarking data</w:t>
                      </w:r>
                    </w:p>
                    <w:p w:rsidR="00F6590F" w:rsidRPr="001F5D54" w:rsidRDefault="00F6590F" w:rsidP="001F5D54">
                      <w:pPr>
                        <w:rPr>
                          <w:b/>
                          <w:color w:val="0070C0"/>
                          <w:sz w:val="21"/>
                        </w:rPr>
                      </w:pPr>
                      <w:r>
                        <w:rPr>
                          <w:b/>
                          <w:color w:val="0070C0"/>
                          <w:sz w:val="21"/>
                        </w:rPr>
                        <w:t>External Audit tools (SFVS,ICO)</w:t>
                      </w:r>
                    </w:p>
                    <w:p w:rsidR="00F6590F" w:rsidRPr="00F60EF7" w:rsidRDefault="00F6590F" w:rsidP="005626B3">
                      <w:pPr>
                        <w:rPr>
                          <w:color w:val="0070C0"/>
                          <w:sz w:val="21"/>
                        </w:rPr>
                      </w:pPr>
                    </w:p>
                  </w:txbxContent>
                </v:textbox>
              </v:shape>
            </w:pict>
          </mc:Fallback>
        </mc:AlternateContent>
      </w:r>
      <w:r w:rsidR="006962DA">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4724400</wp:posOffset>
                </wp:positionH>
                <wp:positionV relativeFrom="paragraph">
                  <wp:posOffset>28747</wp:posOffset>
                </wp:positionV>
                <wp:extent cx="1917065" cy="1496291"/>
                <wp:effectExtent l="0" t="0" r="13335" b="15240"/>
                <wp:wrapNone/>
                <wp:docPr id="80" name="Text Box 80"/>
                <wp:cNvGraphicFramePr/>
                <a:graphic xmlns:a="http://schemas.openxmlformats.org/drawingml/2006/main">
                  <a:graphicData uri="http://schemas.microsoft.com/office/word/2010/wordprocessingShape">
                    <wps:wsp>
                      <wps:cNvSpPr txBox="1"/>
                      <wps:spPr>
                        <a:xfrm>
                          <a:off x="0" y="0"/>
                          <a:ext cx="1917065" cy="1496291"/>
                        </a:xfrm>
                        <a:prstGeom prst="rect">
                          <a:avLst/>
                        </a:prstGeom>
                        <a:solidFill>
                          <a:schemeClr val="lt1"/>
                        </a:solidFill>
                        <a:ln w="6350">
                          <a:solidFill>
                            <a:srgbClr val="7030A0"/>
                          </a:solidFill>
                        </a:ln>
                      </wps:spPr>
                      <wps:txbx>
                        <w:txbxContent>
                          <w:p w:rsidR="00F6590F" w:rsidRPr="00020FA9" w:rsidRDefault="00F6590F" w:rsidP="001F5D54">
                            <w:pPr>
                              <w:rPr>
                                <w:b/>
                                <w:color w:val="7030A0"/>
                                <w:sz w:val="21"/>
                              </w:rPr>
                            </w:pPr>
                            <w:r w:rsidRPr="00020FA9">
                              <w:rPr>
                                <w:b/>
                                <w:color w:val="7030A0"/>
                                <w:sz w:val="21"/>
                              </w:rPr>
                              <w:t>S</w:t>
                            </w:r>
                            <w:r>
                              <w:rPr>
                                <w:b/>
                                <w:color w:val="7030A0"/>
                                <w:sz w:val="21"/>
                              </w:rPr>
                              <w:t xml:space="preserve">chool </w:t>
                            </w:r>
                            <w:r w:rsidRPr="00020FA9">
                              <w:rPr>
                                <w:b/>
                                <w:color w:val="7030A0"/>
                                <w:sz w:val="21"/>
                              </w:rPr>
                              <w:t>Policies &amp; Procedures</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surveys</w:t>
                            </w:r>
                          </w:p>
                          <w:p w:rsidR="00F6590F" w:rsidRDefault="00F6590F" w:rsidP="001F5D54">
                            <w:pPr>
                              <w:rPr>
                                <w:b/>
                                <w:color w:val="7030A0"/>
                                <w:sz w:val="21"/>
                              </w:rPr>
                            </w:pPr>
                            <w:r>
                              <w:rPr>
                                <w:b/>
                                <w:color w:val="7030A0"/>
                                <w:sz w:val="21"/>
                              </w:rPr>
                              <w:t xml:space="preserve">Staff absences/turnover </w:t>
                            </w:r>
                          </w:p>
                          <w:p w:rsidR="00F6590F" w:rsidRDefault="00F6590F" w:rsidP="001F5D54">
                            <w:pPr>
                              <w:rPr>
                                <w:b/>
                                <w:color w:val="7030A0"/>
                                <w:sz w:val="21"/>
                              </w:rPr>
                            </w:pPr>
                            <w:r>
                              <w:rPr>
                                <w:b/>
                                <w:color w:val="7030A0"/>
                                <w:sz w:val="21"/>
                              </w:rPr>
                              <w:t>Head teachers reports to governance.</w:t>
                            </w:r>
                          </w:p>
                          <w:p w:rsidR="00F6590F" w:rsidRDefault="00F6590F" w:rsidP="001F5D54">
                            <w:pPr>
                              <w:rPr>
                                <w:b/>
                                <w:color w:val="7030A0"/>
                                <w:sz w:val="21"/>
                              </w:rPr>
                            </w:pPr>
                            <w:r>
                              <w:rPr>
                                <w:b/>
                                <w:color w:val="7030A0"/>
                                <w:sz w:val="21"/>
                              </w:rPr>
                              <w:t>SIP and SEF</w:t>
                            </w:r>
                          </w:p>
                          <w:p w:rsidR="00F6590F" w:rsidRDefault="00F6590F" w:rsidP="001F5D54">
                            <w:pPr>
                              <w:rPr>
                                <w:b/>
                                <w:color w:val="7030A0"/>
                                <w:sz w:val="21"/>
                              </w:rPr>
                            </w:pPr>
                            <w:r>
                              <w:rPr>
                                <w:b/>
                                <w:color w:val="7030A0"/>
                                <w:sz w:val="21"/>
                              </w:rPr>
                              <w:t xml:space="preserve">H&amp;S audits </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4" type="#_x0000_t202" style="position:absolute;margin-left:372pt;margin-top:2.25pt;width:150.95pt;height:1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" fillcolor="white [3201]" strokecolor="#7030a0" strokeweight=".5pt">
                <v:textbox>
                  <w:txbxContent>
                    <w:p w:rsidR="00F6590F" w:rsidRPr="00020FA9" w:rsidRDefault="00F6590F" w:rsidP="001F5D54">
                      <w:pPr>
                        <w:rPr>
                          <w:b/>
                          <w:color w:val="7030A0"/>
                          <w:sz w:val="21"/>
                        </w:rPr>
                      </w:pPr>
                      <w:r w:rsidRPr="00020FA9">
                        <w:rPr>
                          <w:b/>
                          <w:color w:val="7030A0"/>
                          <w:sz w:val="21"/>
                        </w:rPr>
                        <w:t>S</w:t>
                      </w:r>
                      <w:r>
                        <w:rPr>
                          <w:b/>
                          <w:color w:val="7030A0"/>
                          <w:sz w:val="21"/>
                        </w:rPr>
                        <w:t xml:space="preserve">chool </w:t>
                      </w:r>
                      <w:r w:rsidRPr="00020FA9">
                        <w:rPr>
                          <w:b/>
                          <w:color w:val="7030A0"/>
                          <w:sz w:val="21"/>
                        </w:rPr>
                        <w:t>Policies &amp; Procedures</w:t>
                      </w:r>
                    </w:p>
                    <w:p w:rsidR="00F6590F" w:rsidRDefault="00F6590F" w:rsidP="001F5D54">
                      <w:pPr>
                        <w:rPr>
                          <w:b/>
                          <w:color w:val="7030A0"/>
                          <w:sz w:val="21"/>
                        </w:rPr>
                      </w:pPr>
                      <w:r w:rsidRPr="00020FA9">
                        <w:rPr>
                          <w:b/>
                          <w:color w:val="7030A0"/>
                          <w:sz w:val="21"/>
                        </w:rPr>
                        <w:t>School Website</w:t>
                      </w:r>
                    </w:p>
                    <w:p w:rsidR="00F6590F" w:rsidRDefault="00F6590F" w:rsidP="001F5D54">
                      <w:pPr>
                        <w:rPr>
                          <w:b/>
                          <w:color w:val="7030A0"/>
                          <w:sz w:val="21"/>
                        </w:rPr>
                      </w:pPr>
                      <w:r>
                        <w:rPr>
                          <w:b/>
                          <w:color w:val="7030A0"/>
                          <w:sz w:val="21"/>
                        </w:rPr>
                        <w:t>Staff surveys</w:t>
                      </w:r>
                    </w:p>
                    <w:p w:rsidR="00F6590F" w:rsidRDefault="00F6590F" w:rsidP="001F5D54">
                      <w:pPr>
                        <w:rPr>
                          <w:b/>
                          <w:color w:val="7030A0"/>
                          <w:sz w:val="21"/>
                        </w:rPr>
                      </w:pPr>
                      <w:r>
                        <w:rPr>
                          <w:b/>
                          <w:color w:val="7030A0"/>
                          <w:sz w:val="21"/>
                        </w:rPr>
                        <w:t xml:space="preserve">Staff absences/turnover </w:t>
                      </w:r>
                    </w:p>
                    <w:p w:rsidR="00F6590F" w:rsidRDefault="00F6590F" w:rsidP="001F5D54">
                      <w:pPr>
                        <w:rPr>
                          <w:b/>
                          <w:color w:val="7030A0"/>
                          <w:sz w:val="21"/>
                        </w:rPr>
                      </w:pPr>
                      <w:r>
                        <w:rPr>
                          <w:b/>
                          <w:color w:val="7030A0"/>
                          <w:sz w:val="21"/>
                        </w:rPr>
                        <w:t>Head teachers reports to governance.</w:t>
                      </w:r>
                    </w:p>
                    <w:p w:rsidR="00F6590F" w:rsidRDefault="00F6590F" w:rsidP="001F5D54">
                      <w:pPr>
                        <w:rPr>
                          <w:b/>
                          <w:color w:val="7030A0"/>
                          <w:sz w:val="21"/>
                        </w:rPr>
                      </w:pPr>
                      <w:r>
                        <w:rPr>
                          <w:b/>
                          <w:color w:val="7030A0"/>
                          <w:sz w:val="21"/>
                        </w:rPr>
                        <w:t>SIP and SEF</w:t>
                      </w:r>
                    </w:p>
                    <w:p w:rsidR="00F6590F" w:rsidRDefault="00F6590F" w:rsidP="001F5D54">
                      <w:pPr>
                        <w:rPr>
                          <w:b/>
                          <w:color w:val="7030A0"/>
                          <w:sz w:val="21"/>
                        </w:rPr>
                      </w:pPr>
                      <w:r>
                        <w:rPr>
                          <w:b/>
                          <w:color w:val="7030A0"/>
                          <w:sz w:val="21"/>
                        </w:rPr>
                        <w:t xml:space="preserve">H&amp;S audits </w:t>
                      </w:r>
                    </w:p>
                    <w:p w:rsidR="00F6590F" w:rsidRPr="00F60EF7" w:rsidRDefault="00F6590F" w:rsidP="005626B3">
                      <w:pPr>
                        <w:rPr>
                          <w:sz w:val="21"/>
                        </w:rPr>
                      </w:pPr>
                    </w:p>
                  </w:txbxContent>
                </v:textbox>
              </v:shape>
            </w:pict>
          </mc:Fallback>
        </mc:AlternateContent>
      </w:r>
    </w:p>
    <w:p w:rsidR="005626B3" w:rsidRDefault="005626B3">
      <w:pPr>
        <w:rPr>
          <w:rFonts w:ascii="Arial" w:hAnsi="Arial" w:cs="Arial"/>
          <w:b/>
        </w:rPr>
      </w:pPr>
    </w:p>
    <w:p w:rsidR="005626B3" w:rsidRDefault="006962DA">
      <w:pP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simplePos x="0" y="0"/>
                <wp:positionH relativeFrom="column">
                  <wp:posOffset>3662391</wp:posOffset>
                </wp:positionH>
                <wp:positionV relativeFrom="paragraph">
                  <wp:posOffset>147955</wp:posOffset>
                </wp:positionV>
                <wp:extent cx="1177585" cy="278248"/>
                <wp:effectExtent l="195580" t="0" r="237490" b="0"/>
                <wp:wrapNone/>
                <wp:docPr id="79" name="Text Box 79"/>
                <wp:cNvGraphicFramePr/>
                <a:graphic xmlns:a="http://schemas.openxmlformats.org/drawingml/2006/main">
                  <a:graphicData uri="http://schemas.microsoft.com/office/word/2010/wordprocessingShape">
                    <wps:wsp>
                      <wps:cNvSpPr txBox="1"/>
                      <wps:spPr>
                        <a:xfrm rot="3192429">
                          <a:off x="0" y="0"/>
                          <a:ext cx="1177585" cy="278248"/>
                        </a:xfrm>
                        <a:prstGeom prst="rect">
                          <a:avLst/>
                        </a:prstGeom>
                        <a:noFill/>
                        <a:ln w="6350">
                          <a:noFill/>
                        </a:ln>
                      </wps:spPr>
                      <wps:txb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55" type="#_x0000_t202" style="position:absolute;margin-left:288.4pt;margin-top:11.65pt;width:92.7pt;height:21.9pt;rotation:3486984fd;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" filled="f" stroked="f" strokeweight=".5pt">
                <v:textbo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v:textbox>
              </v:shape>
            </w:pict>
          </mc:Fallback>
        </mc:AlternateContent>
      </w:r>
    </w:p>
    <w:p w:rsidR="005626B3" w:rsidRDefault="006962DA">
      <w:pPr>
        <w:rPr>
          <w:rFonts w:ascii="Arial" w:hAnsi="Arial" w:cs="Arial"/>
          <w:b/>
        </w:rPr>
      </w:pPr>
      <w:r>
        <w:rPr>
          <w:noProof/>
        </w:rPr>
        <mc:AlternateContent>
          <mc:Choice Requires="wps">
            <w:drawing>
              <wp:anchor distT="0" distB="0" distL="114300" distR="114300" simplePos="0" relativeHeight="251671552" behindDoc="0" locked="0" layoutInCell="1" allowOverlap="1">
                <wp:simplePos x="0" y="0"/>
                <wp:positionH relativeFrom="column">
                  <wp:posOffset>2764501</wp:posOffset>
                </wp:positionH>
                <wp:positionV relativeFrom="paragraph">
                  <wp:posOffset>83820</wp:posOffset>
                </wp:positionV>
                <wp:extent cx="1418778" cy="1222877"/>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418778" cy="1222877"/>
                        </a:xfrm>
                        <a:prstGeom prst="rect">
                          <a:avLst/>
                        </a:prstGeom>
                        <a:noFill/>
                        <a:ln w="6350">
                          <a:noFill/>
                        </a:ln>
                      </wps:spPr>
                      <wps:txb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Finances, staffing and resources</w:t>
                            </w:r>
                            <w:r w:rsidRPr="00F60EF7">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56" type="#_x0000_t202" style="position:absolute;margin-left:217.7pt;margin-top:6.6pt;width:111.7pt;height:9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" filled="f" stroked="f" strokeweight=".5pt">
                <v:textbo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Finances, staffing and resources</w:t>
                      </w:r>
                      <w:r w:rsidRPr="00F60EF7">
                        <w:rPr>
                          <w:rFonts w:ascii="Arial" w:hAnsi="Arial" w:cs="Arial"/>
                          <w:b/>
                        </w:rPr>
                        <w:t xml:space="preserve"> </w:t>
                      </w:r>
                    </w:p>
                  </w:txbxContent>
                </v:textbox>
              </v:shape>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6962DA">
      <w:pPr>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1999961</wp:posOffset>
                </wp:positionH>
                <wp:positionV relativeFrom="paragraph">
                  <wp:posOffset>170180</wp:posOffset>
                </wp:positionV>
                <wp:extent cx="2877250" cy="9309"/>
                <wp:effectExtent l="0" t="25400" r="43815" b="41910"/>
                <wp:wrapNone/>
                <wp:docPr id="83" name="Straight Connector 83"/>
                <wp:cNvGraphicFramePr/>
                <a:graphic xmlns:a="http://schemas.openxmlformats.org/drawingml/2006/main">
                  <a:graphicData uri="http://schemas.microsoft.com/office/word/2010/wordprocessingShape">
                    <wps:wsp>
                      <wps:cNvCnPr/>
                      <wps:spPr>
                        <a:xfrm flipV="1">
                          <a:off x="0" y="0"/>
                          <a:ext cx="2877250" cy="9309"/>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9376A" id="Straight Connector 8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7.5pt,13.4pt" to="384.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" strokecolor="#00b050" strokeweight="4.5pt">
                <v:stroke joinstyle="miter"/>
              </v:line>
            </w:pict>
          </mc:Fallback>
        </mc:AlternateContent>
      </w:r>
    </w:p>
    <w:p w:rsidR="005626B3" w:rsidRDefault="005626B3">
      <w:pPr>
        <w:rPr>
          <w:rFonts w:ascii="Arial" w:hAnsi="Arial" w:cs="Arial"/>
          <w:b/>
        </w:rPr>
      </w:pPr>
    </w:p>
    <w:p w:rsidR="005626B3" w:rsidRDefault="006962DA">
      <w:pPr>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2498436</wp:posOffset>
                </wp:positionH>
                <wp:positionV relativeFrom="paragraph">
                  <wp:posOffset>68466</wp:posOffset>
                </wp:positionV>
                <wp:extent cx="2105891" cy="609600"/>
                <wp:effectExtent l="0" t="0" r="15240" b="12700"/>
                <wp:wrapNone/>
                <wp:docPr id="85" name="Text Box 85"/>
                <wp:cNvGraphicFramePr/>
                <a:graphic xmlns:a="http://schemas.openxmlformats.org/drawingml/2006/main">
                  <a:graphicData uri="http://schemas.microsoft.com/office/word/2010/wordprocessingShape">
                    <wps:wsp>
                      <wps:cNvSpPr txBox="1"/>
                      <wps:spPr>
                        <a:xfrm>
                          <a:off x="0" y="0"/>
                          <a:ext cx="2105891" cy="609600"/>
                        </a:xfrm>
                        <a:prstGeom prst="rect">
                          <a:avLst/>
                        </a:prstGeom>
                        <a:solidFill>
                          <a:schemeClr val="lt1"/>
                        </a:solidFill>
                        <a:ln w="6350">
                          <a:solidFill>
                            <a:srgbClr val="00B050"/>
                          </a:solidFill>
                        </a:ln>
                      </wps:spPr>
                      <wps:txb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Pr="001F5D54" w:rsidRDefault="00F6590F" w:rsidP="001F5D54">
                            <w:pPr>
                              <w:rPr>
                                <w:b/>
                                <w:color w:val="538135" w:themeColor="accent6" w:themeShade="BF"/>
                                <w:sz w:val="21"/>
                              </w:rPr>
                            </w:pPr>
                            <w:r>
                              <w:rPr>
                                <w:b/>
                                <w:color w:val="538135" w:themeColor="accent6" w:themeShade="BF"/>
                                <w:sz w:val="21"/>
                              </w:rPr>
                              <w:t>Governor training and CPD</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57" type="#_x0000_t202" style="position:absolute;margin-left:196.75pt;margin-top:5.4pt;width:165.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" fillcolor="white [3201]" strokecolor="#00b050" strokeweight=".5pt">
                <v:textbo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Pr="001F5D54" w:rsidRDefault="00F6590F" w:rsidP="001F5D54">
                      <w:pPr>
                        <w:rPr>
                          <w:b/>
                          <w:color w:val="538135" w:themeColor="accent6" w:themeShade="BF"/>
                          <w:sz w:val="21"/>
                        </w:rPr>
                      </w:pPr>
                      <w:r>
                        <w:rPr>
                          <w:b/>
                          <w:color w:val="538135" w:themeColor="accent6" w:themeShade="BF"/>
                          <w:sz w:val="21"/>
                        </w:rPr>
                        <w:t>Governor training and CPD</w:t>
                      </w:r>
                    </w:p>
                    <w:p w:rsidR="00F6590F" w:rsidRPr="00F60EF7" w:rsidRDefault="00F6590F" w:rsidP="005626B3">
                      <w:pPr>
                        <w:rPr>
                          <w:sz w:val="21"/>
                        </w:rPr>
                      </w:pPr>
                    </w:p>
                  </w:txbxContent>
                </v:textbox>
              </v:shape>
            </w:pict>
          </mc:Fallback>
        </mc:AlternateContent>
      </w: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5626B3" w:rsidRDefault="005626B3">
      <w:pPr>
        <w:rPr>
          <w:rFonts w:ascii="Arial" w:hAnsi="Arial" w:cs="Arial"/>
          <w:b/>
        </w:rPr>
      </w:pPr>
    </w:p>
    <w:p w:rsidR="000F3B28" w:rsidRDefault="000F3B28">
      <w:pPr>
        <w:rPr>
          <w:rFonts w:ascii="Arial" w:hAnsi="Arial" w:cs="Arial"/>
          <w:b/>
          <w:sz w:val="28"/>
        </w:rPr>
      </w:pPr>
    </w:p>
    <w:p w:rsidR="000F3B28" w:rsidRDefault="000F3B28">
      <w:pPr>
        <w:rPr>
          <w:rFonts w:ascii="Arial" w:hAnsi="Arial" w:cs="Arial"/>
          <w:b/>
          <w:sz w:val="28"/>
        </w:rPr>
      </w:pPr>
    </w:p>
    <w:p w:rsidR="000F3B28" w:rsidRDefault="000F3B28">
      <w:pPr>
        <w:rPr>
          <w:rFonts w:ascii="Arial" w:hAnsi="Arial" w:cs="Arial"/>
          <w:b/>
          <w:sz w:val="28"/>
        </w:rPr>
      </w:pPr>
    </w:p>
    <w:p w:rsidR="005C3E80" w:rsidRPr="00926C62" w:rsidRDefault="00926C62" w:rsidP="000F3B28">
      <w:pPr>
        <w:jc w:val="center"/>
        <w:rPr>
          <w:rFonts w:ascii="Arial" w:hAnsi="Arial" w:cs="Arial"/>
          <w:b/>
          <w:sz w:val="28"/>
        </w:rPr>
      </w:pPr>
      <w:r w:rsidRPr="00926C62">
        <w:rPr>
          <w:rFonts w:ascii="Arial" w:hAnsi="Arial" w:cs="Arial"/>
          <w:b/>
          <w:sz w:val="28"/>
        </w:rPr>
        <w:lastRenderedPageBreak/>
        <w:t xml:space="preserve">Leadership &amp; </w:t>
      </w:r>
      <w:r w:rsidR="005626B3">
        <w:rPr>
          <w:rFonts w:ascii="Arial" w:hAnsi="Arial" w:cs="Arial"/>
          <w:b/>
          <w:sz w:val="28"/>
        </w:rPr>
        <w:t>M</w:t>
      </w:r>
      <w:r w:rsidRPr="00926C62">
        <w:rPr>
          <w:rFonts w:ascii="Arial" w:hAnsi="Arial" w:cs="Arial"/>
          <w:b/>
          <w:sz w:val="28"/>
        </w:rPr>
        <w:t>anagement</w:t>
      </w:r>
    </w:p>
    <w:p w:rsidR="00926C62" w:rsidRDefault="00926C62">
      <w:pPr>
        <w:rPr>
          <w:rFonts w:ascii="Arial" w:hAnsi="Arial" w:cs="Arial"/>
        </w:rPr>
      </w:pPr>
    </w:p>
    <w:p w:rsidR="00926C62" w:rsidRDefault="00926C62">
      <w:pPr>
        <w:rPr>
          <w:rFonts w:ascii="Arial" w:hAnsi="Arial" w:cs="Arial"/>
        </w:rPr>
      </w:pPr>
    </w:p>
    <w:p w:rsidR="00926C62" w:rsidRDefault="000F3B28">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179070</wp:posOffset>
                </wp:positionV>
                <wp:extent cx="1920875" cy="2105660"/>
                <wp:effectExtent l="0" t="0" r="9525" b="15240"/>
                <wp:wrapNone/>
                <wp:docPr id="103" name="Text Box 103"/>
                <wp:cNvGraphicFramePr/>
                <a:graphic xmlns:a="http://schemas.openxmlformats.org/drawingml/2006/main">
                  <a:graphicData uri="http://schemas.microsoft.com/office/word/2010/wordprocessingShape">
                    <wps:wsp>
                      <wps:cNvSpPr txBox="1"/>
                      <wps:spPr>
                        <a:xfrm>
                          <a:off x="0" y="0"/>
                          <a:ext cx="1920875" cy="2105660"/>
                        </a:xfrm>
                        <a:prstGeom prst="rect">
                          <a:avLst/>
                        </a:prstGeom>
                        <a:solidFill>
                          <a:schemeClr val="lt1"/>
                        </a:solidFill>
                        <a:ln w="6350">
                          <a:solidFill>
                            <a:srgbClr val="0070C0"/>
                          </a:solidFill>
                        </a:ln>
                      </wps:spPr>
                      <wps:txb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Default="00F6590F" w:rsidP="001F5D54">
                            <w:pPr>
                              <w:rPr>
                                <w:b/>
                                <w:color w:val="0070C0"/>
                                <w:sz w:val="21"/>
                              </w:rPr>
                            </w:pPr>
                            <w:r w:rsidRPr="00020FA9">
                              <w:rPr>
                                <w:b/>
                                <w:color w:val="0070C0"/>
                                <w:sz w:val="21"/>
                              </w:rPr>
                              <w:t xml:space="preserve">Talking to pupils </w:t>
                            </w:r>
                          </w:p>
                          <w:p w:rsidR="00F6590F" w:rsidRPr="00020FA9" w:rsidRDefault="00F6590F" w:rsidP="001F5D54">
                            <w:pPr>
                              <w:rPr>
                                <w:b/>
                                <w:color w:val="0070C0"/>
                                <w:sz w:val="21"/>
                              </w:rPr>
                            </w:pPr>
                            <w:r>
                              <w:rPr>
                                <w:b/>
                                <w:color w:val="0070C0"/>
                                <w:sz w:val="21"/>
                              </w:rPr>
                              <w:t xml:space="preserve">Social/media coverage </w:t>
                            </w:r>
                          </w:p>
                          <w:p w:rsidR="00F6590F" w:rsidRPr="00020FA9" w:rsidRDefault="00F6590F" w:rsidP="001F5D54">
                            <w:pPr>
                              <w:rPr>
                                <w:b/>
                                <w:color w:val="0070C0"/>
                                <w:sz w:val="21"/>
                              </w:rPr>
                            </w:pPr>
                            <w:r>
                              <w:rPr>
                                <w:b/>
                                <w:color w:val="0070C0"/>
                                <w:sz w:val="21"/>
                              </w:rPr>
                              <w:t>S</w:t>
                            </w:r>
                            <w:r w:rsidRPr="00020FA9">
                              <w:rPr>
                                <w:b/>
                                <w:color w:val="0070C0"/>
                                <w:sz w:val="21"/>
                              </w:rPr>
                              <w:t>taff qualifications and training</w:t>
                            </w:r>
                            <w:r>
                              <w:rPr>
                                <w:b/>
                                <w:color w:val="0070C0"/>
                                <w:sz w:val="21"/>
                              </w:rPr>
                              <w:t xml:space="preserve"> (e.g. NPQEL)</w:t>
                            </w:r>
                            <w:r w:rsidRPr="00020FA9">
                              <w:rPr>
                                <w:b/>
                                <w:color w:val="0070C0"/>
                                <w:sz w:val="21"/>
                              </w:rPr>
                              <w:t xml:space="preserve"> </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0F3B28" w:rsidRDefault="00F6590F" w:rsidP="005626B3">
                            <w:pPr>
                              <w:rPr>
                                <w:b/>
                                <w:color w:val="0070C0"/>
                                <w:sz w:val="21"/>
                              </w:rPr>
                            </w:pPr>
                            <w:r>
                              <w:rPr>
                                <w:b/>
                                <w:color w:val="0070C0"/>
                                <w:sz w:val="21"/>
                              </w:rPr>
                              <w:t xml:space="preserve">EEF EY evidence store and EY toolkit (research informed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58" type="#_x0000_t202" style="position:absolute;margin-left:5.4pt;margin-top:14.1pt;width:151.25pt;height:16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" fillcolor="white [3201]" strokecolor="#0070c0" strokeweight=".5pt">
                <v:textbox>
                  <w:txbxContent>
                    <w:p w:rsidR="00F6590F" w:rsidRPr="00020FA9" w:rsidRDefault="00F6590F" w:rsidP="001F5D54">
                      <w:pPr>
                        <w:rPr>
                          <w:b/>
                          <w:color w:val="0070C0"/>
                          <w:sz w:val="21"/>
                        </w:rPr>
                      </w:pPr>
                      <w:r w:rsidRPr="00020FA9">
                        <w:rPr>
                          <w:b/>
                          <w:color w:val="0070C0"/>
                          <w:sz w:val="21"/>
                        </w:rPr>
                        <w:t xml:space="preserve">Parent Surveys </w:t>
                      </w:r>
                      <w:r>
                        <w:rPr>
                          <w:b/>
                          <w:color w:val="0070C0"/>
                          <w:sz w:val="21"/>
                        </w:rPr>
                        <w:t>/ Focus groups</w:t>
                      </w:r>
                    </w:p>
                    <w:p w:rsidR="00F6590F" w:rsidRDefault="00F6590F" w:rsidP="001F5D54">
                      <w:pPr>
                        <w:rPr>
                          <w:b/>
                          <w:color w:val="0070C0"/>
                          <w:sz w:val="21"/>
                        </w:rPr>
                      </w:pPr>
                      <w:r w:rsidRPr="00020FA9">
                        <w:rPr>
                          <w:b/>
                          <w:color w:val="0070C0"/>
                          <w:sz w:val="21"/>
                        </w:rPr>
                        <w:t xml:space="preserve">Talking to pupils </w:t>
                      </w:r>
                    </w:p>
                    <w:p w:rsidR="00F6590F" w:rsidRPr="00020FA9" w:rsidRDefault="00F6590F" w:rsidP="001F5D54">
                      <w:pPr>
                        <w:rPr>
                          <w:b/>
                          <w:color w:val="0070C0"/>
                          <w:sz w:val="21"/>
                        </w:rPr>
                      </w:pPr>
                      <w:r>
                        <w:rPr>
                          <w:b/>
                          <w:color w:val="0070C0"/>
                          <w:sz w:val="21"/>
                        </w:rPr>
                        <w:t xml:space="preserve">Social/media coverage </w:t>
                      </w:r>
                    </w:p>
                    <w:p w:rsidR="00F6590F" w:rsidRPr="00020FA9" w:rsidRDefault="00F6590F" w:rsidP="001F5D54">
                      <w:pPr>
                        <w:rPr>
                          <w:b/>
                          <w:color w:val="0070C0"/>
                          <w:sz w:val="21"/>
                        </w:rPr>
                      </w:pPr>
                      <w:r>
                        <w:rPr>
                          <w:b/>
                          <w:color w:val="0070C0"/>
                          <w:sz w:val="21"/>
                        </w:rPr>
                        <w:t>S</w:t>
                      </w:r>
                      <w:r w:rsidRPr="00020FA9">
                        <w:rPr>
                          <w:b/>
                          <w:color w:val="0070C0"/>
                          <w:sz w:val="21"/>
                        </w:rPr>
                        <w:t>taff qualifications and training</w:t>
                      </w:r>
                      <w:r>
                        <w:rPr>
                          <w:b/>
                          <w:color w:val="0070C0"/>
                          <w:sz w:val="21"/>
                        </w:rPr>
                        <w:t xml:space="preserve"> (e.g. NPQEL)</w:t>
                      </w:r>
                      <w:r w:rsidRPr="00020FA9">
                        <w:rPr>
                          <w:b/>
                          <w:color w:val="0070C0"/>
                          <w:sz w:val="21"/>
                        </w:rPr>
                        <w:t xml:space="preserve"> </w:t>
                      </w:r>
                    </w:p>
                    <w:p w:rsidR="00F6590F" w:rsidRDefault="00F6590F" w:rsidP="001F5D54">
                      <w:pPr>
                        <w:rPr>
                          <w:b/>
                          <w:color w:val="0070C0"/>
                          <w:sz w:val="21"/>
                        </w:rPr>
                      </w:pPr>
                      <w:r>
                        <w:rPr>
                          <w:b/>
                          <w:color w:val="0070C0"/>
                          <w:sz w:val="21"/>
                        </w:rPr>
                        <w:t>External reports from trusted sources (including NASEN, EYs consultants, Ofsted, Quality Mark, LA representatives)</w:t>
                      </w:r>
                    </w:p>
                    <w:p w:rsidR="00F6590F" w:rsidRPr="000F3B28" w:rsidRDefault="00F6590F" w:rsidP="005626B3">
                      <w:pPr>
                        <w:rPr>
                          <w:b/>
                          <w:color w:val="0070C0"/>
                          <w:sz w:val="21"/>
                        </w:rPr>
                      </w:pPr>
                      <w:r>
                        <w:rPr>
                          <w:b/>
                          <w:color w:val="0070C0"/>
                          <w:sz w:val="21"/>
                        </w:rPr>
                        <w:t xml:space="preserve">EEF EY evidence store and EY toolkit (research informed evidence). </w:t>
                      </w:r>
                    </w:p>
                  </w:txbxContent>
                </v:textbox>
              </v:shape>
            </w:pict>
          </mc:Fallback>
        </mc:AlternateContent>
      </w:r>
    </w:p>
    <w:p w:rsidR="005626B3" w:rsidRDefault="000F3B28">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2806700</wp:posOffset>
                </wp:positionH>
                <wp:positionV relativeFrom="paragraph">
                  <wp:posOffset>2205355</wp:posOffset>
                </wp:positionV>
                <wp:extent cx="1496060" cy="26543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496060" cy="265430"/>
                        </a:xfrm>
                        <a:prstGeom prst="rect">
                          <a:avLst/>
                        </a:prstGeom>
                        <a:noFill/>
                        <a:ln w="6350">
                          <a:noFill/>
                        </a:ln>
                      </wps:spPr>
                      <wps:txb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59" type="#_x0000_t202" style="position:absolute;margin-left:221pt;margin-top:173.65pt;width:117.8pt;height:2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" filled="f" stroked="f" strokeweight=".5pt">
                <v:textbox>
                  <w:txbxContent>
                    <w:p w:rsidR="00F6590F" w:rsidRPr="00151CA3" w:rsidRDefault="00F6590F" w:rsidP="005626B3">
                      <w:pPr>
                        <w:jc w:val="center"/>
                        <w:rPr>
                          <w:rFonts w:ascii="Arial" w:hAnsi="Arial" w:cs="Arial"/>
                          <w:i/>
                          <w:color w:val="00B050"/>
                          <w:sz w:val="28"/>
                        </w:rPr>
                      </w:pPr>
                      <w:r w:rsidRPr="00151CA3">
                        <w:rPr>
                          <w:rFonts w:ascii="Arial" w:hAnsi="Arial" w:cs="Arial"/>
                          <w:i/>
                          <w:color w:val="00B050"/>
                          <w:sz w:val="28"/>
                        </w:rPr>
                        <w:t>Governor Le</w:t>
                      </w:r>
                      <w:r>
                        <w:rPr>
                          <w:rFonts w:ascii="Arial" w:hAnsi="Arial" w:cs="Arial"/>
                          <w:i/>
                          <w:color w:val="00B050"/>
                          <w:sz w:val="28"/>
                        </w:rPr>
                        <w:t>d</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B5EB197" wp14:editId="6ACFB1E3">
                <wp:simplePos x="0" y="0"/>
                <wp:positionH relativeFrom="column">
                  <wp:posOffset>1668780</wp:posOffset>
                </wp:positionH>
                <wp:positionV relativeFrom="paragraph">
                  <wp:posOffset>912495</wp:posOffset>
                </wp:positionV>
                <wp:extent cx="2018665" cy="278130"/>
                <wp:effectExtent l="463868" t="0" r="426402" b="0"/>
                <wp:wrapNone/>
                <wp:docPr id="21" name="Text Box 21"/>
                <wp:cNvGraphicFramePr/>
                <a:graphic xmlns:a="http://schemas.openxmlformats.org/drawingml/2006/main">
                  <a:graphicData uri="http://schemas.microsoft.com/office/word/2010/wordprocessingShape">
                    <wps:wsp>
                      <wps:cNvSpPr txBox="1"/>
                      <wps:spPr>
                        <a:xfrm rot="18342012">
                          <a:off x="0" y="0"/>
                          <a:ext cx="2018665" cy="278130"/>
                        </a:xfrm>
                        <a:prstGeom prst="rect">
                          <a:avLst/>
                        </a:prstGeom>
                        <a:noFill/>
                        <a:ln w="6350">
                          <a:noFill/>
                        </a:ln>
                      </wps:spPr>
                      <wps:txb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EB197" id="Text Box 21" o:spid="_x0000_s1060" type="#_x0000_t202" style="position:absolute;margin-left:131.4pt;margin-top:71.85pt;width:158.95pt;height:21.9pt;rotation:-3558592fd;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" filled="f" stroked="f" strokeweight=".5pt">
                <v:textbox>
                  <w:txbxContent>
                    <w:p w:rsidR="00F6590F" w:rsidRPr="00151CA3" w:rsidRDefault="00F6590F" w:rsidP="00BD4D5E">
                      <w:pPr>
                        <w:jc w:val="center"/>
                        <w:rPr>
                          <w:rFonts w:ascii="Arial" w:hAnsi="Arial" w:cs="Arial"/>
                          <w:i/>
                          <w:color w:val="0070C0"/>
                          <w:sz w:val="28"/>
                        </w:rPr>
                      </w:pPr>
                      <w:r w:rsidRPr="00151CA3">
                        <w:rPr>
                          <w:rFonts w:ascii="Arial" w:hAnsi="Arial" w:cs="Arial"/>
                          <w:i/>
                          <w:color w:val="0070C0"/>
                          <w:sz w:val="28"/>
                        </w:rPr>
                        <w:t>External</w:t>
                      </w:r>
                      <w:r>
                        <w:rPr>
                          <w:rFonts w:ascii="Arial" w:hAnsi="Arial" w:cs="Arial"/>
                          <w:i/>
                          <w:color w:val="0070C0"/>
                          <w:sz w:val="28"/>
                        </w:rPr>
                        <w:t>/Independent</w:t>
                      </w:r>
                    </w:p>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2058670</wp:posOffset>
                </wp:positionH>
                <wp:positionV relativeFrom="paragraph">
                  <wp:posOffset>111125</wp:posOffset>
                </wp:positionV>
                <wp:extent cx="1473200" cy="2105660"/>
                <wp:effectExtent l="25400" t="12700" r="25400" b="40640"/>
                <wp:wrapNone/>
                <wp:docPr id="99" name="Straight Connector 99"/>
                <wp:cNvGraphicFramePr/>
                <a:graphic xmlns:a="http://schemas.openxmlformats.org/drawingml/2006/main">
                  <a:graphicData uri="http://schemas.microsoft.com/office/word/2010/wordprocessingShape">
                    <wps:wsp>
                      <wps:cNvCnPr/>
                      <wps:spPr>
                        <a:xfrm flipH="1">
                          <a:off x="0" y="0"/>
                          <a:ext cx="1473200" cy="210566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3CC69" id="Straight Connector 9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62.1pt,8.75pt" to="278.1pt,17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" strokecolor="#0070c0" strokeweight="4.5pt">
                <v:stroke joinstyle="miter"/>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3522056</wp:posOffset>
                </wp:positionH>
                <wp:positionV relativeFrom="paragraph">
                  <wp:posOffset>127635</wp:posOffset>
                </wp:positionV>
                <wp:extent cx="1447800" cy="2079625"/>
                <wp:effectExtent l="25400" t="12700" r="38100" b="41275"/>
                <wp:wrapNone/>
                <wp:docPr id="98" name="Straight Connector 98"/>
                <wp:cNvGraphicFramePr/>
                <a:graphic xmlns:a="http://schemas.openxmlformats.org/drawingml/2006/main">
                  <a:graphicData uri="http://schemas.microsoft.com/office/word/2010/wordprocessingShape">
                    <wps:wsp>
                      <wps:cNvCnPr/>
                      <wps:spPr>
                        <a:xfrm>
                          <a:off x="0" y="0"/>
                          <a:ext cx="1447800" cy="2079625"/>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AF805" id="Straight Connector 9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7.35pt,10.05pt" to="391.35pt,1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" strokecolor="#7030a0" strokeweight="4.5pt">
                <v:stroke joinstyle="miter"/>
              </v:line>
            </w:pict>
          </mc:Fallback>
        </mc:AlternateContent>
      </w:r>
    </w:p>
    <w:p w:rsidR="005626B3" w:rsidRDefault="000F3B28">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4835236</wp:posOffset>
                </wp:positionH>
                <wp:positionV relativeFrom="paragraph">
                  <wp:posOffset>31981</wp:posOffset>
                </wp:positionV>
                <wp:extent cx="1902691" cy="1588654"/>
                <wp:effectExtent l="0" t="0" r="15240" b="12065"/>
                <wp:wrapNone/>
                <wp:docPr id="102" name="Text Box 102"/>
                <wp:cNvGraphicFramePr/>
                <a:graphic xmlns:a="http://schemas.openxmlformats.org/drawingml/2006/main">
                  <a:graphicData uri="http://schemas.microsoft.com/office/word/2010/wordprocessingShape">
                    <wps:wsp>
                      <wps:cNvSpPr txBox="1"/>
                      <wps:spPr>
                        <a:xfrm>
                          <a:off x="0" y="0"/>
                          <a:ext cx="1902691" cy="1588654"/>
                        </a:xfrm>
                        <a:prstGeom prst="rect">
                          <a:avLst/>
                        </a:prstGeom>
                        <a:solidFill>
                          <a:schemeClr val="lt1"/>
                        </a:solidFill>
                        <a:ln w="6350">
                          <a:solidFill>
                            <a:srgbClr val="7030A0"/>
                          </a:solidFill>
                        </a:ln>
                      </wps:spPr>
                      <wps:txbx>
                        <w:txbxContent>
                          <w:p w:rsidR="00F6590F" w:rsidRDefault="00F6590F" w:rsidP="001F5D54">
                            <w:pPr>
                              <w:rPr>
                                <w:b/>
                                <w:color w:val="7030A0"/>
                                <w:sz w:val="21"/>
                              </w:rPr>
                            </w:pPr>
                            <w:r>
                              <w:rPr>
                                <w:b/>
                                <w:color w:val="7030A0"/>
                                <w:sz w:val="21"/>
                              </w:rPr>
                              <w:t xml:space="preserve">School </w:t>
                            </w:r>
                            <w:r w:rsidRPr="00020FA9">
                              <w:rPr>
                                <w:b/>
                                <w:color w:val="7030A0"/>
                                <w:sz w:val="21"/>
                              </w:rPr>
                              <w:t>Policies &amp; Procedures</w:t>
                            </w:r>
                          </w:p>
                          <w:p w:rsidR="00F6590F" w:rsidRDefault="00F6590F" w:rsidP="001F5D54">
                            <w:pPr>
                              <w:rPr>
                                <w:b/>
                                <w:color w:val="7030A0"/>
                                <w:sz w:val="21"/>
                              </w:rPr>
                            </w:pPr>
                            <w:r>
                              <w:rPr>
                                <w:b/>
                                <w:color w:val="7030A0"/>
                                <w:sz w:val="21"/>
                              </w:rPr>
                              <w:t>Website</w:t>
                            </w:r>
                          </w:p>
                          <w:p w:rsidR="00F6590F" w:rsidRPr="00020FA9" w:rsidRDefault="00F6590F" w:rsidP="001F5D54">
                            <w:pPr>
                              <w:rPr>
                                <w:b/>
                                <w:color w:val="7030A0"/>
                                <w:sz w:val="21"/>
                              </w:rPr>
                            </w:pPr>
                            <w:r>
                              <w:rPr>
                                <w:b/>
                                <w:color w:val="7030A0"/>
                                <w:sz w:val="21"/>
                              </w:rPr>
                              <w:t xml:space="preserve">Staff Performance Mentoring/coaching </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 xml:space="preserve">Staff surveys </w:t>
                            </w:r>
                          </w:p>
                          <w:p w:rsidR="00F6590F" w:rsidRDefault="00F6590F" w:rsidP="001F5D54">
                            <w:pPr>
                              <w:rPr>
                                <w:b/>
                                <w:color w:val="7030A0"/>
                                <w:sz w:val="21"/>
                              </w:rPr>
                            </w:pPr>
                            <w:r>
                              <w:rPr>
                                <w:b/>
                                <w:color w:val="7030A0"/>
                                <w:sz w:val="21"/>
                              </w:rPr>
                              <w:t xml:space="preserve">Head teachers reports to governance.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61" type="#_x0000_t202" style="position:absolute;margin-left:380.75pt;margin-top:2.5pt;width:149.8pt;height:1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" fillcolor="white [3201]" strokecolor="#7030a0" strokeweight=".5pt">
                <v:textbox>
                  <w:txbxContent>
                    <w:p w:rsidR="00F6590F" w:rsidRDefault="00F6590F" w:rsidP="001F5D54">
                      <w:pPr>
                        <w:rPr>
                          <w:b/>
                          <w:color w:val="7030A0"/>
                          <w:sz w:val="21"/>
                        </w:rPr>
                      </w:pPr>
                      <w:r>
                        <w:rPr>
                          <w:b/>
                          <w:color w:val="7030A0"/>
                          <w:sz w:val="21"/>
                        </w:rPr>
                        <w:t xml:space="preserve">School </w:t>
                      </w:r>
                      <w:r w:rsidRPr="00020FA9">
                        <w:rPr>
                          <w:b/>
                          <w:color w:val="7030A0"/>
                          <w:sz w:val="21"/>
                        </w:rPr>
                        <w:t>Policies &amp; Procedures</w:t>
                      </w:r>
                    </w:p>
                    <w:p w:rsidR="00F6590F" w:rsidRDefault="00F6590F" w:rsidP="001F5D54">
                      <w:pPr>
                        <w:rPr>
                          <w:b/>
                          <w:color w:val="7030A0"/>
                          <w:sz w:val="21"/>
                        </w:rPr>
                      </w:pPr>
                      <w:r>
                        <w:rPr>
                          <w:b/>
                          <w:color w:val="7030A0"/>
                          <w:sz w:val="21"/>
                        </w:rPr>
                        <w:t>Website</w:t>
                      </w:r>
                    </w:p>
                    <w:p w:rsidR="00F6590F" w:rsidRPr="00020FA9" w:rsidRDefault="00F6590F" w:rsidP="001F5D54">
                      <w:pPr>
                        <w:rPr>
                          <w:b/>
                          <w:color w:val="7030A0"/>
                          <w:sz w:val="21"/>
                        </w:rPr>
                      </w:pPr>
                      <w:r>
                        <w:rPr>
                          <w:b/>
                          <w:color w:val="7030A0"/>
                          <w:sz w:val="21"/>
                        </w:rPr>
                        <w:t xml:space="preserve">Staff Performance Mentoring/coaching </w:t>
                      </w:r>
                    </w:p>
                    <w:p w:rsidR="00F6590F" w:rsidRDefault="00F6590F" w:rsidP="001F5D54">
                      <w:pPr>
                        <w:rPr>
                          <w:b/>
                          <w:color w:val="7030A0"/>
                          <w:sz w:val="21"/>
                        </w:rPr>
                      </w:pPr>
                      <w:r>
                        <w:rPr>
                          <w:b/>
                          <w:color w:val="7030A0"/>
                          <w:sz w:val="21"/>
                        </w:rPr>
                        <w:t>Staff training and CPD</w:t>
                      </w:r>
                    </w:p>
                    <w:p w:rsidR="00F6590F" w:rsidRDefault="00F6590F" w:rsidP="001F5D54">
                      <w:pPr>
                        <w:rPr>
                          <w:b/>
                          <w:color w:val="7030A0"/>
                          <w:sz w:val="21"/>
                        </w:rPr>
                      </w:pPr>
                      <w:r>
                        <w:rPr>
                          <w:b/>
                          <w:color w:val="7030A0"/>
                          <w:sz w:val="21"/>
                        </w:rPr>
                        <w:t xml:space="preserve">Staff surveys </w:t>
                      </w:r>
                    </w:p>
                    <w:p w:rsidR="00F6590F" w:rsidRDefault="00F6590F" w:rsidP="001F5D54">
                      <w:pPr>
                        <w:rPr>
                          <w:b/>
                          <w:color w:val="7030A0"/>
                          <w:sz w:val="21"/>
                        </w:rPr>
                      </w:pPr>
                      <w:r>
                        <w:rPr>
                          <w:b/>
                          <w:color w:val="7030A0"/>
                          <w:sz w:val="21"/>
                        </w:rPr>
                        <w:t xml:space="preserve">Head teachers reports to governance. </w:t>
                      </w:r>
                    </w:p>
                    <w:p w:rsidR="00F6590F" w:rsidRDefault="00F6590F" w:rsidP="001F5D54">
                      <w:pPr>
                        <w:rPr>
                          <w:b/>
                          <w:color w:val="7030A0"/>
                          <w:sz w:val="21"/>
                        </w:rPr>
                      </w:pPr>
                      <w:r>
                        <w:rPr>
                          <w:b/>
                          <w:color w:val="7030A0"/>
                          <w:sz w:val="21"/>
                        </w:rPr>
                        <w:t>SIP and SEF</w:t>
                      </w:r>
                    </w:p>
                    <w:p w:rsidR="00F6590F" w:rsidRPr="00F60EF7" w:rsidRDefault="00F6590F" w:rsidP="005626B3">
                      <w:pPr>
                        <w:rPr>
                          <w:sz w:val="21"/>
                        </w:rPr>
                      </w:pP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0F3B28">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3721446</wp:posOffset>
                </wp:positionH>
                <wp:positionV relativeFrom="paragraph">
                  <wp:posOffset>75565</wp:posOffset>
                </wp:positionV>
                <wp:extent cx="1177585" cy="278248"/>
                <wp:effectExtent l="195580" t="0" r="237490" b="0"/>
                <wp:wrapNone/>
                <wp:docPr id="101" name="Text Box 101"/>
                <wp:cNvGraphicFramePr/>
                <a:graphic xmlns:a="http://schemas.openxmlformats.org/drawingml/2006/main">
                  <a:graphicData uri="http://schemas.microsoft.com/office/word/2010/wordprocessingShape">
                    <wps:wsp>
                      <wps:cNvSpPr txBox="1"/>
                      <wps:spPr>
                        <a:xfrm rot="3192429">
                          <a:off x="0" y="0"/>
                          <a:ext cx="1177585" cy="278248"/>
                        </a:xfrm>
                        <a:prstGeom prst="rect">
                          <a:avLst/>
                        </a:prstGeom>
                        <a:noFill/>
                        <a:ln w="6350">
                          <a:noFill/>
                        </a:ln>
                      </wps:spPr>
                      <wps:txb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62" type="#_x0000_t202" style="position:absolute;margin-left:293.05pt;margin-top:5.95pt;width:92.7pt;height:21.9pt;rotation:3486984fd;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" filled="f" stroked="f" strokeweight=".5pt">
                <v:textbox>
                  <w:txbxContent>
                    <w:p w:rsidR="00F6590F" w:rsidRPr="00151CA3" w:rsidRDefault="00F6590F" w:rsidP="005626B3">
                      <w:pPr>
                        <w:jc w:val="center"/>
                        <w:rPr>
                          <w:rFonts w:ascii="Arial" w:hAnsi="Arial" w:cs="Arial"/>
                          <w:i/>
                          <w:color w:val="7030A0"/>
                          <w:sz w:val="28"/>
                        </w:rPr>
                      </w:pPr>
                      <w:r w:rsidRPr="00151CA3">
                        <w:rPr>
                          <w:rFonts w:ascii="Arial" w:hAnsi="Arial" w:cs="Arial"/>
                          <w:i/>
                          <w:color w:val="7030A0"/>
                          <w:sz w:val="28"/>
                        </w:rPr>
                        <w:t>School Led</w:t>
                      </w:r>
                    </w:p>
                  </w:txbxContent>
                </v:textbox>
              </v:shape>
            </w:pict>
          </mc:Fallback>
        </mc:AlternateContent>
      </w:r>
    </w:p>
    <w:p w:rsidR="005626B3" w:rsidRDefault="000F3B28">
      <w:pPr>
        <w:rPr>
          <w:rFonts w:ascii="Arial" w:hAnsi="Arial" w:cs="Arial"/>
        </w:rPr>
      </w:pPr>
      <w:r>
        <w:rPr>
          <w:noProof/>
        </w:rPr>
        <mc:AlternateContent>
          <mc:Choice Requires="wps">
            <w:drawing>
              <wp:anchor distT="0" distB="0" distL="114300" distR="114300" simplePos="0" relativeHeight="251682816" behindDoc="0" locked="0" layoutInCell="1" allowOverlap="1">
                <wp:simplePos x="0" y="0"/>
                <wp:positionH relativeFrom="column">
                  <wp:posOffset>2823556</wp:posOffset>
                </wp:positionH>
                <wp:positionV relativeFrom="paragraph">
                  <wp:posOffset>15875</wp:posOffset>
                </wp:positionV>
                <wp:extent cx="1418778" cy="1222877"/>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418778" cy="1222877"/>
                        </a:xfrm>
                        <a:prstGeom prst="rect">
                          <a:avLst/>
                        </a:prstGeom>
                        <a:noFill/>
                        <a:ln w="6350">
                          <a:noFill/>
                        </a:ln>
                      </wps:spPr>
                      <wps:txb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 xml:space="preserve">Leadership and Management </w:t>
                            </w:r>
                            <w:r w:rsidRPr="00F60EF7">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63" type="#_x0000_t202" style="position:absolute;margin-left:222.35pt;margin-top:1.25pt;width:111.7pt;height:96.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" filled="f" stroked="f" strokeweight=".5pt">
                <v:textbox>
                  <w:txbxContent>
                    <w:p w:rsidR="00F6590F" w:rsidRPr="00F60EF7" w:rsidRDefault="00F6590F" w:rsidP="005626B3">
                      <w:pPr>
                        <w:jc w:val="center"/>
                        <w:rPr>
                          <w:rFonts w:ascii="Arial" w:hAnsi="Arial" w:cs="Arial"/>
                          <w:b/>
                          <w:color w:val="FFFFFF" w:themeColor="background1"/>
                          <w14:textFill>
                            <w14:noFill/>
                          </w14:textFill>
                        </w:rPr>
                      </w:pPr>
                      <w:r w:rsidRPr="00F60EF7">
                        <w:rPr>
                          <w:rFonts w:ascii="Arial" w:hAnsi="Arial" w:cs="Arial"/>
                          <w:b/>
                        </w:rPr>
                        <w:t xml:space="preserve">Evidence </w:t>
                      </w:r>
                    </w:p>
                    <w:p w:rsidR="00F6590F" w:rsidRPr="00F60EF7" w:rsidRDefault="00F6590F" w:rsidP="005626B3">
                      <w:pPr>
                        <w:jc w:val="center"/>
                        <w:rPr>
                          <w:rFonts w:ascii="Arial" w:hAnsi="Arial" w:cs="Arial"/>
                          <w:b/>
                        </w:rPr>
                      </w:pPr>
                      <w:r w:rsidRPr="00F60EF7">
                        <w:rPr>
                          <w:rFonts w:ascii="Arial" w:hAnsi="Arial" w:cs="Arial"/>
                          <w:b/>
                          <w14:textOutline w14:w="9525" w14:cap="rnd" w14:cmpd="sng" w14:algn="ctr">
                            <w14:noFill/>
                            <w14:prstDash w14:val="solid"/>
                            <w14:bevel/>
                          </w14:textOutline>
                        </w:rPr>
                        <w:t>sources</w:t>
                      </w:r>
                      <w:r w:rsidRPr="00F60EF7">
                        <w:rPr>
                          <w:rFonts w:ascii="Arial" w:hAnsi="Arial" w:cs="Arial"/>
                          <w:b/>
                        </w:rPr>
                        <w:t xml:space="preserve"> to</w:t>
                      </w:r>
                    </w:p>
                    <w:p w:rsidR="00F6590F" w:rsidRPr="00F60EF7" w:rsidRDefault="00F6590F" w:rsidP="005626B3">
                      <w:pPr>
                        <w:jc w:val="center"/>
                        <w:rPr>
                          <w:rFonts w:ascii="Arial" w:hAnsi="Arial" w:cs="Arial"/>
                          <w:b/>
                        </w:rPr>
                      </w:pPr>
                      <w:r w:rsidRPr="00F60EF7">
                        <w:rPr>
                          <w:rFonts w:ascii="Arial" w:hAnsi="Arial" w:cs="Arial"/>
                          <w:b/>
                        </w:rPr>
                        <w:t>triangulate</w:t>
                      </w:r>
                    </w:p>
                    <w:p w:rsidR="00F6590F" w:rsidRPr="00F60EF7" w:rsidRDefault="00F6590F" w:rsidP="005626B3">
                      <w:pPr>
                        <w:jc w:val="center"/>
                        <w:rPr>
                          <w:rFonts w:ascii="Arial" w:hAnsi="Arial" w:cs="Arial"/>
                          <w:b/>
                        </w:rPr>
                      </w:pPr>
                      <w:r>
                        <w:rPr>
                          <w:rFonts w:ascii="Arial" w:hAnsi="Arial" w:cs="Arial"/>
                          <w:b/>
                        </w:rPr>
                        <w:t xml:space="preserve">Leadership and Management </w:t>
                      </w:r>
                      <w:r w:rsidRPr="00F60EF7">
                        <w:rPr>
                          <w:rFonts w:ascii="Arial" w:hAnsi="Arial" w:cs="Arial"/>
                          <w:b/>
                        </w:rPr>
                        <w:t xml:space="preserve"> </w:t>
                      </w: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0F3B28">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2059016</wp:posOffset>
                </wp:positionH>
                <wp:positionV relativeFrom="paragraph">
                  <wp:posOffset>102235</wp:posOffset>
                </wp:positionV>
                <wp:extent cx="2877250" cy="9309"/>
                <wp:effectExtent l="0" t="25400" r="43815" b="41910"/>
                <wp:wrapNone/>
                <wp:docPr id="105" name="Straight Connector 105"/>
                <wp:cNvGraphicFramePr/>
                <a:graphic xmlns:a="http://schemas.openxmlformats.org/drawingml/2006/main">
                  <a:graphicData uri="http://schemas.microsoft.com/office/word/2010/wordprocessingShape">
                    <wps:wsp>
                      <wps:cNvCnPr/>
                      <wps:spPr>
                        <a:xfrm flipV="1">
                          <a:off x="0" y="0"/>
                          <a:ext cx="2877250" cy="9309"/>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DFD03" id="Straight Connector 10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62.15pt,8.05pt" to="388.7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" strokecolor="#00b050" strokeweight="4.5pt">
                <v:stroke joinstyle="miter"/>
              </v:line>
            </w:pict>
          </mc:Fallback>
        </mc:AlternateContent>
      </w:r>
    </w:p>
    <w:p w:rsidR="005626B3" w:rsidRDefault="005626B3">
      <w:pPr>
        <w:rPr>
          <w:rFonts w:ascii="Arial" w:hAnsi="Arial" w:cs="Arial"/>
        </w:rPr>
      </w:pPr>
    </w:p>
    <w:p w:rsidR="005626B3" w:rsidRDefault="000F3B28">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71928</wp:posOffset>
                </wp:positionV>
                <wp:extent cx="2567709" cy="1265382"/>
                <wp:effectExtent l="0" t="0" r="10795" b="17780"/>
                <wp:wrapNone/>
                <wp:docPr id="107" name="Text Box 107"/>
                <wp:cNvGraphicFramePr/>
                <a:graphic xmlns:a="http://schemas.openxmlformats.org/drawingml/2006/main">
                  <a:graphicData uri="http://schemas.microsoft.com/office/word/2010/wordprocessingShape">
                    <wps:wsp>
                      <wps:cNvSpPr txBox="1"/>
                      <wps:spPr>
                        <a:xfrm>
                          <a:off x="0" y="0"/>
                          <a:ext cx="2567709" cy="1265382"/>
                        </a:xfrm>
                        <a:prstGeom prst="rect">
                          <a:avLst/>
                        </a:prstGeom>
                        <a:solidFill>
                          <a:schemeClr val="lt1"/>
                        </a:solidFill>
                        <a:ln w="6350">
                          <a:solidFill>
                            <a:srgbClr val="00B050"/>
                          </a:solidFill>
                        </a:ln>
                      </wps:spPr>
                      <wps:txb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Default="00F6590F" w:rsidP="005626B3">
                            <w:pPr>
                              <w:rPr>
                                <w:b/>
                                <w:color w:val="538135" w:themeColor="accent6" w:themeShade="BF"/>
                                <w:sz w:val="21"/>
                              </w:rPr>
                            </w:pPr>
                            <w:r>
                              <w:rPr>
                                <w:b/>
                                <w:color w:val="538135" w:themeColor="accent6" w:themeShade="BF"/>
                                <w:sz w:val="21"/>
                              </w:rPr>
                              <w:t>Governor training and CPD</w:t>
                            </w:r>
                          </w:p>
                          <w:p w:rsidR="00F6590F" w:rsidRDefault="00F6590F" w:rsidP="005626B3">
                            <w:pPr>
                              <w:rPr>
                                <w:b/>
                                <w:color w:val="538135" w:themeColor="accent6" w:themeShade="BF"/>
                                <w:sz w:val="21"/>
                              </w:rPr>
                            </w:pPr>
                            <w:r>
                              <w:rPr>
                                <w:b/>
                                <w:color w:val="538135" w:themeColor="accent6" w:themeShade="BF"/>
                                <w:sz w:val="21"/>
                              </w:rPr>
                              <w:t xml:space="preserve">Governance audit tools including Website compliance, </w:t>
                            </w:r>
                          </w:p>
                          <w:p w:rsidR="00F6590F" w:rsidRPr="000F3B28" w:rsidRDefault="00F6590F" w:rsidP="005626B3">
                            <w:pPr>
                              <w:rPr>
                                <w:b/>
                                <w:color w:val="538135" w:themeColor="accent6" w:themeShade="BF"/>
                                <w:sz w:val="21"/>
                              </w:rPr>
                            </w:pPr>
                            <w:r>
                              <w:rPr>
                                <w:b/>
                                <w:color w:val="538135" w:themeColor="accent6" w:themeShade="BF"/>
                                <w:sz w:val="21"/>
                              </w:rPr>
                              <w:t xml:space="preserve">Head teacher performance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64" type="#_x0000_t202" style="position:absolute;margin-left:180pt;margin-top:5.65pt;width:202.2pt;height:9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" fillcolor="white [3201]" strokecolor="#00b050" strokeweight=".5pt">
                <v:textbox>
                  <w:txbxContent>
                    <w:p w:rsidR="00F6590F" w:rsidRPr="00020FA9" w:rsidRDefault="00F6590F" w:rsidP="001F5D54">
                      <w:pPr>
                        <w:rPr>
                          <w:b/>
                          <w:color w:val="538135" w:themeColor="accent6" w:themeShade="BF"/>
                          <w:sz w:val="21"/>
                        </w:rPr>
                      </w:pPr>
                      <w:r w:rsidRPr="00020FA9">
                        <w:rPr>
                          <w:b/>
                          <w:color w:val="538135" w:themeColor="accent6" w:themeShade="BF"/>
                          <w:sz w:val="21"/>
                        </w:rPr>
                        <w:t>Governing board Q&amp;A</w:t>
                      </w:r>
                    </w:p>
                    <w:p w:rsidR="00F6590F" w:rsidRPr="00020FA9" w:rsidRDefault="00F6590F" w:rsidP="001F5D54">
                      <w:pPr>
                        <w:rPr>
                          <w:b/>
                          <w:color w:val="538135" w:themeColor="accent6" w:themeShade="BF"/>
                          <w:sz w:val="21"/>
                        </w:rPr>
                      </w:pPr>
                      <w:r w:rsidRPr="00020FA9">
                        <w:rPr>
                          <w:b/>
                          <w:color w:val="538135" w:themeColor="accent6" w:themeShade="BF"/>
                          <w:sz w:val="21"/>
                        </w:rPr>
                        <w:t>Governor school learning walks.</w:t>
                      </w:r>
                    </w:p>
                    <w:p w:rsidR="00F6590F" w:rsidRDefault="00F6590F" w:rsidP="001F5D54">
                      <w:pPr>
                        <w:rPr>
                          <w:b/>
                          <w:color w:val="538135" w:themeColor="accent6" w:themeShade="BF"/>
                          <w:sz w:val="21"/>
                        </w:rPr>
                      </w:pPr>
                      <w:r w:rsidRPr="00020FA9">
                        <w:rPr>
                          <w:b/>
                          <w:color w:val="538135" w:themeColor="accent6" w:themeShade="BF"/>
                          <w:sz w:val="21"/>
                        </w:rPr>
                        <w:t xml:space="preserve">Link Governor visits and reports. </w:t>
                      </w:r>
                    </w:p>
                    <w:p w:rsidR="00F6590F" w:rsidRDefault="00F6590F" w:rsidP="005626B3">
                      <w:pPr>
                        <w:rPr>
                          <w:b/>
                          <w:color w:val="538135" w:themeColor="accent6" w:themeShade="BF"/>
                          <w:sz w:val="21"/>
                        </w:rPr>
                      </w:pPr>
                      <w:r>
                        <w:rPr>
                          <w:b/>
                          <w:color w:val="538135" w:themeColor="accent6" w:themeShade="BF"/>
                          <w:sz w:val="21"/>
                        </w:rPr>
                        <w:t>Governor training and CPD</w:t>
                      </w:r>
                    </w:p>
                    <w:p w:rsidR="00F6590F" w:rsidRDefault="00F6590F" w:rsidP="005626B3">
                      <w:pPr>
                        <w:rPr>
                          <w:b/>
                          <w:color w:val="538135" w:themeColor="accent6" w:themeShade="BF"/>
                          <w:sz w:val="21"/>
                        </w:rPr>
                      </w:pPr>
                      <w:r>
                        <w:rPr>
                          <w:b/>
                          <w:color w:val="538135" w:themeColor="accent6" w:themeShade="BF"/>
                          <w:sz w:val="21"/>
                        </w:rPr>
                        <w:t xml:space="preserve">Governance audit tools including Website compliance, </w:t>
                      </w:r>
                    </w:p>
                    <w:p w:rsidR="00F6590F" w:rsidRPr="000F3B28" w:rsidRDefault="00F6590F" w:rsidP="005626B3">
                      <w:pPr>
                        <w:rPr>
                          <w:b/>
                          <w:color w:val="538135" w:themeColor="accent6" w:themeShade="BF"/>
                          <w:sz w:val="21"/>
                        </w:rPr>
                      </w:pPr>
                      <w:r>
                        <w:rPr>
                          <w:b/>
                          <w:color w:val="538135" w:themeColor="accent6" w:themeShade="BF"/>
                          <w:sz w:val="21"/>
                        </w:rPr>
                        <w:t xml:space="preserve">Head teacher performance management </w:t>
                      </w:r>
                    </w:p>
                  </w:txbxContent>
                </v:textbox>
              </v:shape>
            </w:pict>
          </mc:Fallback>
        </mc:AlternateContent>
      </w: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5626B3" w:rsidRDefault="005626B3">
      <w:pPr>
        <w:rPr>
          <w:rFonts w:ascii="Arial" w:hAnsi="Arial" w:cs="Arial"/>
        </w:rPr>
      </w:pPr>
    </w:p>
    <w:p w:rsidR="006E31C6" w:rsidRDefault="006E31C6">
      <w:pPr>
        <w:rPr>
          <w:rFonts w:ascii="Arial" w:hAnsi="Arial" w:cs="Arial"/>
        </w:rPr>
      </w:pPr>
    </w:p>
    <w:p w:rsidR="004A05C0" w:rsidRDefault="004A05C0" w:rsidP="00310552">
      <w:pPr>
        <w:rPr>
          <w:rFonts w:ascii="Arial" w:hAnsi="Arial" w:cs="Arial"/>
          <w:b/>
          <w:sz w:val="28"/>
        </w:rPr>
      </w:pPr>
    </w:p>
    <w:p w:rsidR="00310552" w:rsidRPr="000C4C1C" w:rsidRDefault="00310552" w:rsidP="00310552">
      <w:pPr>
        <w:rPr>
          <w:rFonts w:ascii="Arial" w:hAnsi="Arial" w:cs="Arial"/>
          <w:b/>
          <w:sz w:val="28"/>
        </w:rPr>
      </w:pPr>
      <w:r w:rsidRPr="000C4C1C">
        <w:rPr>
          <w:rFonts w:ascii="Arial" w:hAnsi="Arial" w:cs="Arial"/>
          <w:b/>
          <w:sz w:val="28"/>
        </w:rPr>
        <w:t xml:space="preserve">Key Improvement Priorities </w:t>
      </w:r>
      <w:r>
        <w:rPr>
          <w:rFonts w:ascii="Arial" w:hAnsi="Arial" w:cs="Arial"/>
          <w:b/>
          <w:sz w:val="28"/>
        </w:rPr>
        <w:t>April 2023-2024</w:t>
      </w:r>
    </w:p>
    <w:p w:rsidR="00310552" w:rsidRPr="000C4C1C" w:rsidRDefault="00310552" w:rsidP="00310552">
      <w:pPr>
        <w:rPr>
          <w:rFonts w:ascii="Arial" w:hAnsi="Arial" w:cs="Arial"/>
        </w:rPr>
      </w:pPr>
    </w:p>
    <w:tbl>
      <w:tblPr>
        <w:tblStyle w:val="TableGrid"/>
        <w:tblW w:w="0" w:type="auto"/>
        <w:tblLook w:val="04A0" w:firstRow="1" w:lastRow="0" w:firstColumn="1" w:lastColumn="0" w:noHBand="0" w:noVBand="1"/>
      </w:tblPr>
      <w:tblGrid>
        <w:gridCol w:w="3256"/>
        <w:gridCol w:w="3650"/>
        <w:gridCol w:w="3454"/>
      </w:tblGrid>
      <w:tr w:rsidR="00310552" w:rsidTr="001F4750">
        <w:trPr>
          <w:trHeight w:val="302"/>
        </w:trPr>
        <w:tc>
          <w:tcPr>
            <w:tcW w:w="3256" w:type="dxa"/>
            <w:shd w:val="clear" w:color="auto" w:fill="C9B3EE"/>
          </w:tcPr>
          <w:p w:rsidR="00310552" w:rsidRDefault="00310552" w:rsidP="00310552">
            <w:pPr>
              <w:rPr>
                <w:rFonts w:ascii="Arial" w:hAnsi="Arial" w:cs="Arial"/>
              </w:rPr>
            </w:pPr>
            <w:r>
              <w:rPr>
                <w:rFonts w:ascii="Arial" w:hAnsi="Arial" w:cs="Arial"/>
              </w:rPr>
              <w:t>Improvement Priority</w:t>
            </w:r>
          </w:p>
        </w:tc>
        <w:tc>
          <w:tcPr>
            <w:tcW w:w="3650" w:type="dxa"/>
            <w:shd w:val="clear" w:color="auto" w:fill="C9B3EE"/>
          </w:tcPr>
          <w:p w:rsidR="00310552" w:rsidRDefault="00310552" w:rsidP="00310552">
            <w:pPr>
              <w:rPr>
                <w:rFonts w:ascii="Arial" w:hAnsi="Arial" w:cs="Arial"/>
              </w:rPr>
            </w:pPr>
            <w:r>
              <w:rPr>
                <w:rFonts w:ascii="Arial" w:hAnsi="Arial" w:cs="Arial"/>
              </w:rPr>
              <w:t>Short term Outcome</w:t>
            </w:r>
          </w:p>
        </w:tc>
        <w:tc>
          <w:tcPr>
            <w:tcW w:w="3454" w:type="dxa"/>
            <w:shd w:val="clear" w:color="auto" w:fill="C9B3EE"/>
          </w:tcPr>
          <w:p w:rsidR="00310552" w:rsidRDefault="00310552" w:rsidP="00310552">
            <w:pPr>
              <w:rPr>
                <w:rFonts w:ascii="Arial" w:hAnsi="Arial" w:cs="Arial"/>
              </w:rPr>
            </w:pPr>
            <w:r>
              <w:rPr>
                <w:rFonts w:ascii="Arial" w:hAnsi="Arial" w:cs="Arial"/>
              </w:rPr>
              <w:t>Long term Outcome</w:t>
            </w:r>
          </w:p>
        </w:tc>
      </w:tr>
      <w:tr w:rsidR="00310552" w:rsidTr="00F60EF7">
        <w:trPr>
          <w:trHeight w:val="302"/>
        </w:trPr>
        <w:tc>
          <w:tcPr>
            <w:tcW w:w="10360" w:type="dxa"/>
            <w:gridSpan w:val="3"/>
            <w:shd w:val="clear" w:color="auto" w:fill="FFF2CC" w:themeFill="accent4" w:themeFillTint="33"/>
          </w:tcPr>
          <w:p w:rsidR="00310552" w:rsidRDefault="00310552" w:rsidP="00310552">
            <w:pPr>
              <w:rPr>
                <w:rFonts w:ascii="Arial" w:hAnsi="Arial" w:cs="Arial"/>
              </w:rPr>
            </w:pPr>
            <w:r>
              <w:rPr>
                <w:rFonts w:ascii="Arial" w:hAnsi="Arial" w:cs="Arial"/>
              </w:rPr>
              <w:t>Strategic Leadership</w:t>
            </w:r>
          </w:p>
        </w:tc>
      </w:tr>
      <w:tr w:rsidR="00310552" w:rsidTr="001F4750">
        <w:trPr>
          <w:trHeight w:val="302"/>
        </w:trPr>
        <w:tc>
          <w:tcPr>
            <w:tcW w:w="3256" w:type="dxa"/>
          </w:tcPr>
          <w:p w:rsidR="00310552" w:rsidRDefault="00F0011D" w:rsidP="00310552">
            <w:pPr>
              <w:rPr>
                <w:rFonts w:ascii="Arial" w:hAnsi="Arial" w:cs="Arial"/>
              </w:rPr>
            </w:pPr>
            <w:r>
              <w:rPr>
                <w:rFonts w:ascii="Arial" w:hAnsi="Arial" w:cs="Arial"/>
              </w:rPr>
              <w:t>Effective engagement with stakeholders</w:t>
            </w:r>
            <w:r w:rsidR="00D86354">
              <w:rPr>
                <w:rFonts w:ascii="Arial" w:hAnsi="Arial" w:cs="Arial"/>
              </w:rPr>
              <w:t xml:space="preserve"> and increased governance visibility. </w:t>
            </w:r>
          </w:p>
        </w:tc>
        <w:tc>
          <w:tcPr>
            <w:tcW w:w="3650" w:type="dxa"/>
          </w:tcPr>
          <w:p w:rsidR="00310552" w:rsidRDefault="00F0011D" w:rsidP="00310552">
            <w:pPr>
              <w:rPr>
                <w:rFonts w:ascii="Arial" w:hAnsi="Arial" w:cs="Arial"/>
              </w:rPr>
            </w:pPr>
            <w:r>
              <w:rPr>
                <w:rFonts w:ascii="Arial" w:hAnsi="Arial" w:cs="Arial"/>
              </w:rPr>
              <w:t>Increase 2</w:t>
            </w:r>
            <w:r w:rsidR="00862634">
              <w:rPr>
                <w:rFonts w:ascii="Arial" w:hAnsi="Arial" w:cs="Arial"/>
              </w:rPr>
              <w:t>-</w:t>
            </w:r>
            <w:r>
              <w:rPr>
                <w:rFonts w:ascii="Arial" w:hAnsi="Arial" w:cs="Arial"/>
              </w:rPr>
              <w:t xml:space="preserve">way </w:t>
            </w:r>
            <w:r w:rsidR="00862634">
              <w:rPr>
                <w:rFonts w:ascii="Arial" w:hAnsi="Arial" w:cs="Arial"/>
              </w:rPr>
              <w:t>mechanisms</w:t>
            </w:r>
            <w:r>
              <w:rPr>
                <w:rFonts w:ascii="Arial" w:hAnsi="Arial" w:cs="Arial"/>
              </w:rPr>
              <w:t xml:space="preserve"> for engagement</w:t>
            </w:r>
            <w:r w:rsidR="006E31C6">
              <w:rPr>
                <w:rFonts w:ascii="Arial" w:hAnsi="Arial" w:cs="Arial"/>
              </w:rPr>
              <w:t xml:space="preserve"> with stakeholders</w:t>
            </w:r>
            <w:r w:rsidR="00862634">
              <w:rPr>
                <w:rFonts w:ascii="Arial" w:hAnsi="Arial" w:cs="Arial"/>
              </w:rPr>
              <w:t>;</w:t>
            </w:r>
          </w:p>
          <w:p w:rsidR="00862634" w:rsidRDefault="00862634" w:rsidP="00310552">
            <w:pPr>
              <w:rPr>
                <w:rFonts w:ascii="Arial" w:hAnsi="Arial" w:cs="Arial"/>
              </w:rPr>
            </w:pPr>
            <w:r>
              <w:rPr>
                <w:rFonts w:ascii="Arial" w:hAnsi="Arial" w:cs="Arial"/>
              </w:rPr>
              <w:t xml:space="preserve">Newsletter section, </w:t>
            </w:r>
          </w:p>
          <w:p w:rsidR="00862634" w:rsidRDefault="00862634" w:rsidP="00310552">
            <w:pPr>
              <w:rPr>
                <w:rFonts w:ascii="Arial" w:hAnsi="Arial" w:cs="Arial"/>
              </w:rPr>
            </w:pPr>
            <w:r>
              <w:rPr>
                <w:rFonts w:ascii="Arial" w:hAnsi="Arial" w:cs="Arial"/>
              </w:rPr>
              <w:t>Website,</w:t>
            </w:r>
          </w:p>
          <w:p w:rsidR="00862634" w:rsidRDefault="00862634" w:rsidP="00310552">
            <w:pPr>
              <w:rPr>
                <w:rFonts w:ascii="Arial" w:hAnsi="Arial" w:cs="Arial"/>
              </w:rPr>
            </w:pPr>
            <w:r>
              <w:rPr>
                <w:rFonts w:ascii="Arial" w:hAnsi="Arial" w:cs="Arial"/>
              </w:rPr>
              <w:t>Celebration/induction events</w:t>
            </w:r>
          </w:p>
          <w:p w:rsidR="00862634" w:rsidRDefault="00862634" w:rsidP="00310552">
            <w:pPr>
              <w:rPr>
                <w:rFonts w:ascii="Arial" w:hAnsi="Arial" w:cs="Arial"/>
              </w:rPr>
            </w:pPr>
            <w:r>
              <w:rPr>
                <w:rFonts w:ascii="Arial" w:hAnsi="Arial" w:cs="Arial"/>
              </w:rPr>
              <w:t>Email contact</w:t>
            </w:r>
          </w:p>
        </w:tc>
        <w:tc>
          <w:tcPr>
            <w:tcW w:w="3454" w:type="dxa"/>
          </w:tcPr>
          <w:p w:rsidR="00F0011D" w:rsidRDefault="00F0011D" w:rsidP="00F0011D">
            <w:pPr>
              <w:pStyle w:val="NormalWeb"/>
              <w:rPr>
                <w:rFonts w:ascii="ArialMT" w:hAnsi="ArialMT"/>
                <w:sz w:val="22"/>
                <w:szCs w:val="22"/>
              </w:rPr>
            </w:pPr>
            <w:r>
              <w:rPr>
                <w:rFonts w:ascii="ArialMT" w:hAnsi="ArialMT"/>
              </w:rPr>
              <w:t>The board will have  a range of mechanisms in place to engage meaningfully with all parents</w:t>
            </w:r>
            <w:r w:rsidR="00862634">
              <w:rPr>
                <w:rFonts w:ascii="ArialMT" w:hAnsi="ArialMT"/>
              </w:rPr>
              <w:t>/</w:t>
            </w:r>
            <w:r>
              <w:rPr>
                <w:rFonts w:ascii="ArialMT" w:hAnsi="ArialMT"/>
              </w:rPr>
              <w:t>carers</w:t>
            </w:r>
            <w:r w:rsidR="00862634">
              <w:rPr>
                <w:rFonts w:ascii="ArialMT" w:hAnsi="ArialMT"/>
              </w:rPr>
              <w:t>, community and other stakeholders</w:t>
            </w:r>
            <w:r>
              <w:rPr>
                <w:rFonts w:ascii="ArialMT" w:hAnsi="ArialMT"/>
              </w:rPr>
              <w:t>. Parents and carers are seen to be using these mechanisms to put forward their views</w:t>
            </w:r>
            <w:r w:rsidR="00862634">
              <w:rPr>
                <w:rFonts w:ascii="ArialMT" w:hAnsi="ArialMT"/>
              </w:rPr>
              <w:t>.</w:t>
            </w:r>
          </w:p>
          <w:p w:rsidR="00310552" w:rsidRDefault="00310552" w:rsidP="00310552">
            <w:pPr>
              <w:rPr>
                <w:rFonts w:ascii="Arial" w:hAnsi="Arial" w:cs="Arial"/>
              </w:rPr>
            </w:pPr>
          </w:p>
        </w:tc>
      </w:tr>
      <w:tr w:rsidR="00D86354" w:rsidTr="001F4750">
        <w:trPr>
          <w:trHeight w:val="302"/>
        </w:trPr>
        <w:tc>
          <w:tcPr>
            <w:tcW w:w="3256" w:type="dxa"/>
          </w:tcPr>
          <w:p w:rsidR="00D86354" w:rsidRDefault="00D86354" w:rsidP="00D86354">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To produce supporting documentation for governance improvement, to include; </w:t>
            </w:r>
          </w:p>
          <w:p w:rsidR="00D86354" w:rsidRDefault="00D86354" w:rsidP="00D86354">
            <w:pPr>
              <w:pStyle w:val="NormalWeb"/>
              <w:numPr>
                <w:ilvl w:val="0"/>
                <w:numId w:val="15"/>
              </w:numPr>
              <w:spacing w:before="0" w:beforeAutospacing="0" w:after="0" w:afterAutospacing="0"/>
              <w:rPr>
                <w:rFonts w:ascii="Arial" w:hAnsi="Arial" w:cs="Arial"/>
                <w:color w:val="000000" w:themeColor="text1"/>
              </w:rPr>
            </w:pPr>
            <w:r>
              <w:rPr>
                <w:rFonts w:ascii="Arial" w:hAnsi="Arial" w:cs="Arial"/>
                <w:color w:val="000000" w:themeColor="text1"/>
              </w:rPr>
              <w:t xml:space="preserve">Governance Strategy Policy, </w:t>
            </w:r>
          </w:p>
          <w:p w:rsidR="00D86354" w:rsidRDefault="00D86354" w:rsidP="00D86354">
            <w:pPr>
              <w:pStyle w:val="NormalWeb"/>
              <w:numPr>
                <w:ilvl w:val="0"/>
                <w:numId w:val="15"/>
              </w:numPr>
              <w:spacing w:before="0" w:beforeAutospacing="0" w:after="0" w:afterAutospacing="0"/>
              <w:rPr>
                <w:rFonts w:ascii="Arial" w:hAnsi="Arial" w:cs="Arial"/>
                <w:color w:val="000000" w:themeColor="text1"/>
              </w:rPr>
            </w:pPr>
            <w:r>
              <w:rPr>
                <w:rFonts w:ascii="Arial" w:hAnsi="Arial" w:cs="Arial"/>
                <w:color w:val="000000" w:themeColor="text1"/>
              </w:rPr>
              <w:t xml:space="preserve">Governance improvement and Implementation Plan (GIIP). </w:t>
            </w:r>
          </w:p>
          <w:p w:rsidR="00D86354" w:rsidRDefault="00D86354" w:rsidP="00310552">
            <w:pPr>
              <w:rPr>
                <w:rFonts w:ascii="Arial" w:hAnsi="Arial" w:cs="Arial"/>
              </w:rPr>
            </w:pPr>
          </w:p>
        </w:tc>
        <w:tc>
          <w:tcPr>
            <w:tcW w:w="3650" w:type="dxa"/>
          </w:tcPr>
          <w:p w:rsidR="00D86354" w:rsidRDefault="00D86354" w:rsidP="00D86354">
            <w:pPr>
              <w:pStyle w:val="NormalWeb"/>
              <w:spacing w:before="0" w:beforeAutospacing="0" w:after="0" w:afterAutospacing="0"/>
              <w:rPr>
                <w:rFonts w:ascii="Arial" w:hAnsi="Arial" w:cs="Arial"/>
                <w:color w:val="000000" w:themeColor="text1"/>
              </w:rPr>
            </w:pPr>
            <w:r>
              <w:rPr>
                <w:rFonts w:ascii="Arial" w:hAnsi="Arial" w:cs="Arial"/>
                <w:color w:val="000000" w:themeColor="text1"/>
              </w:rPr>
              <w:lastRenderedPageBreak/>
              <w:t xml:space="preserve">The governing body will create; </w:t>
            </w:r>
          </w:p>
          <w:p w:rsidR="00D86354" w:rsidRDefault="00D86354" w:rsidP="00D86354">
            <w:pPr>
              <w:pStyle w:val="NormalWeb"/>
              <w:numPr>
                <w:ilvl w:val="0"/>
                <w:numId w:val="25"/>
              </w:numPr>
              <w:spacing w:before="0" w:beforeAutospacing="0" w:after="0" w:afterAutospacing="0"/>
              <w:rPr>
                <w:rFonts w:ascii="Arial" w:hAnsi="Arial" w:cs="Arial"/>
                <w:color w:val="000000" w:themeColor="text1"/>
              </w:rPr>
            </w:pPr>
            <w:r>
              <w:rPr>
                <w:rFonts w:ascii="Arial" w:hAnsi="Arial" w:cs="Arial"/>
                <w:color w:val="000000" w:themeColor="text1"/>
              </w:rPr>
              <w:t xml:space="preserve">a Governance Strategy Policy, outlining the boards, vision, mission, aims, values and strategy to governance. </w:t>
            </w:r>
          </w:p>
          <w:p w:rsidR="00D86354" w:rsidRDefault="00D86354" w:rsidP="00D86354">
            <w:pPr>
              <w:pStyle w:val="NormalWeb"/>
              <w:numPr>
                <w:ilvl w:val="0"/>
                <w:numId w:val="25"/>
              </w:numPr>
              <w:spacing w:before="0" w:beforeAutospacing="0" w:after="0" w:afterAutospacing="0"/>
              <w:rPr>
                <w:rFonts w:ascii="Arial" w:hAnsi="Arial" w:cs="Arial"/>
                <w:color w:val="000000" w:themeColor="text1"/>
              </w:rPr>
            </w:pPr>
            <w:r>
              <w:rPr>
                <w:rFonts w:ascii="Arial" w:hAnsi="Arial" w:cs="Arial"/>
                <w:color w:val="000000" w:themeColor="text1"/>
              </w:rPr>
              <w:t>a Governance</w:t>
            </w:r>
            <w:r w:rsidRPr="0097578D">
              <w:rPr>
                <w:rFonts w:ascii="Arial" w:hAnsi="Arial" w:cs="Arial"/>
                <w:color w:val="000000" w:themeColor="text1"/>
              </w:rPr>
              <w:t xml:space="preserve"> Improvement and Implementation Plan to ensure that </w:t>
            </w:r>
            <w:r>
              <w:rPr>
                <w:rFonts w:ascii="Arial" w:hAnsi="Arial" w:cs="Arial"/>
                <w:color w:val="000000" w:themeColor="text1"/>
              </w:rPr>
              <w:t xml:space="preserve">the ‘process </w:t>
            </w:r>
            <w:r>
              <w:rPr>
                <w:rFonts w:ascii="Arial" w:hAnsi="Arial" w:cs="Arial"/>
                <w:color w:val="000000" w:themeColor="text1"/>
              </w:rPr>
              <w:lastRenderedPageBreak/>
              <w:t xml:space="preserve">of change’ is managed effectively. </w:t>
            </w:r>
          </w:p>
          <w:p w:rsidR="00D86354" w:rsidRDefault="00D86354" w:rsidP="00310552">
            <w:pPr>
              <w:rPr>
                <w:rFonts w:ascii="Arial" w:hAnsi="Arial" w:cs="Arial"/>
              </w:rPr>
            </w:pPr>
          </w:p>
        </w:tc>
        <w:tc>
          <w:tcPr>
            <w:tcW w:w="3454" w:type="dxa"/>
          </w:tcPr>
          <w:p w:rsidR="00D86354" w:rsidRPr="004F7A52" w:rsidRDefault="00D86354" w:rsidP="00D86354">
            <w:pPr>
              <w:rPr>
                <w:rFonts w:ascii="Arial" w:hAnsi="Arial" w:cs="Arial"/>
              </w:rPr>
            </w:pPr>
            <w:r w:rsidRPr="004F7A52">
              <w:rPr>
                <w:rFonts w:ascii="Arial" w:hAnsi="Arial" w:cs="Arial"/>
              </w:rPr>
              <w:lastRenderedPageBreak/>
              <w:t xml:space="preserve">Enabling effective governance through;  </w:t>
            </w:r>
          </w:p>
          <w:p w:rsidR="00D86354" w:rsidRPr="004F7A52" w:rsidRDefault="00D86354" w:rsidP="00D86354">
            <w:pPr>
              <w:pStyle w:val="NormalWeb"/>
              <w:numPr>
                <w:ilvl w:val="0"/>
                <w:numId w:val="27"/>
              </w:numPr>
              <w:spacing w:before="0" w:beforeAutospacing="0" w:after="0" w:afterAutospacing="0"/>
              <w:ind w:left="714" w:hanging="357"/>
              <w:rPr>
                <w:rFonts w:ascii="Arial" w:hAnsi="Arial" w:cs="Arial"/>
                <w:color w:val="3A3A3A"/>
              </w:rPr>
            </w:pPr>
            <w:r w:rsidRPr="004F7A52">
              <w:rPr>
                <w:rFonts w:ascii="Arial" w:hAnsi="Arial" w:cs="Arial"/>
                <w:color w:val="3A3A3A"/>
              </w:rPr>
              <w:t xml:space="preserve">ensuring clarity of vision, ethos and strategic direction. </w:t>
            </w:r>
          </w:p>
          <w:p w:rsidR="00D86354" w:rsidRPr="004F7A52" w:rsidRDefault="00D86354" w:rsidP="00D86354">
            <w:pPr>
              <w:pStyle w:val="NormalWeb"/>
              <w:numPr>
                <w:ilvl w:val="0"/>
                <w:numId w:val="27"/>
              </w:numPr>
              <w:spacing w:before="0" w:beforeAutospacing="0" w:after="0" w:afterAutospacing="0"/>
              <w:ind w:left="714" w:hanging="357"/>
              <w:rPr>
                <w:rFonts w:ascii="Arial" w:hAnsi="Arial" w:cs="Arial"/>
                <w:color w:val="3A3A3A"/>
              </w:rPr>
            </w:pPr>
            <w:r w:rsidRPr="004F7A52">
              <w:rPr>
                <w:rFonts w:ascii="Arial" w:hAnsi="Arial" w:cs="Arial"/>
                <w:color w:val="3A3A3A"/>
              </w:rPr>
              <w:t xml:space="preserve">holding leaders to account for the educational performance of the </w:t>
            </w:r>
            <w:r>
              <w:rPr>
                <w:rFonts w:ascii="Arial" w:hAnsi="Arial" w:cs="Arial"/>
                <w:color w:val="3A3A3A"/>
              </w:rPr>
              <w:t>school</w:t>
            </w:r>
            <w:r w:rsidRPr="004F7A52">
              <w:rPr>
                <w:rFonts w:ascii="Arial" w:hAnsi="Arial" w:cs="Arial"/>
                <w:color w:val="3A3A3A"/>
              </w:rPr>
              <w:t xml:space="preserve">. </w:t>
            </w:r>
          </w:p>
          <w:p w:rsidR="00D86354" w:rsidRPr="004F7A52" w:rsidRDefault="00D86354" w:rsidP="00D86354">
            <w:pPr>
              <w:pStyle w:val="NormalWeb"/>
              <w:numPr>
                <w:ilvl w:val="0"/>
                <w:numId w:val="27"/>
              </w:numPr>
              <w:spacing w:before="0" w:beforeAutospacing="0" w:after="0" w:afterAutospacing="0"/>
              <w:ind w:left="714" w:hanging="357"/>
              <w:rPr>
                <w:rFonts w:ascii="Arial" w:hAnsi="Arial" w:cs="Arial"/>
                <w:color w:val="3A3A3A"/>
              </w:rPr>
            </w:pPr>
            <w:r w:rsidRPr="004F7A52">
              <w:rPr>
                <w:rFonts w:ascii="Arial" w:hAnsi="Arial" w:cs="Arial"/>
                <w:color w:val="3A3A3A"/>
              </w:rPr>
              <w:lastRenderedPageBreak/>
              <w:t xml:space="preserve">overseeing the financial performance of the </w:t>
            </w:r>
            <w:r>
              <w:rPr>
                <w:rFonts w:ascii="Arial" w:hAnsi="Arial" w:cs="Arial"/>
                <w:color w:val="3A3A3A"/>
              </w:rPr>
              <w:t>school</w:t>
            </w:r>
            <w:r w:rsidRPr="004F7A52">
              <w:rPr>
                <w:rFonts w:ascii="Arial" w:hAnsi="Arial" w:cs="Arial"/>
                <w:color w:val="3A3A3A"/>
              </w:rPr>
              <w:t xml:space="preserve"> and making sure its money is well spent.</w:t>
            </w:r>
          </w:p>
          <w:p w:rsidR="00D86354" w:rsidRDefault="00D86354" w:rsidP="00D86354">
            <w:pPr>
              <w:pStyle w:val="NormalWeb"/>
              <w:numPr>
                <w:ilvl w:val="0"/>
                <w:numId w:val="27"/>
              </w:numPr>
              <w:spacing w:before="0" w:beforeAutospacing="0" w:after="0" w:afterAutospacing="0"/>
              <w:ind w:left="714" w:hanging="357"/>
              <w:rPr>
                <w:rFonts w:ascii="ArialMT" w:hAnsi="ArialMT"/>
              </w:rPr>
            </w:pPr>
            <w:r w:rsidRPr="004F7A52">
              <w:rPr>
                <w:rFonts w:ascii="Arial" w:hAnsi="Arial" w:cs="Arial"/>
                <w:color w:val="3A3A3A"/>
              </w:rPr>
              <w:t>ensuring the voices of stakeholders are heard.</w:t>
            </w:r>
          </w:p>
        </w:tc>
      </w:tr>
      <w:tr w:rsidR="00310552" w:rsidTr="001F4750">
        <w:trPr>
          <w:trHeight w:val="302"/>
        </w:trPr>
        <w:tc>
          <w:tcPr>
            <w:tcW w:w="3256" w:type="dxa"/>
          </w:tcPr>
          <w:p w:rsidR="00310552" w:rsidRDefault="00F0011D" w:rsidP="00310552">
            <w:pPr>
              <w:rPr>
                <w:rFonts w:ascii="Arial" w:hAnsi="Arial" w:cs="Arial"/>
              </w:rPr>
            </w:pPr>
            <w:r>
              <w:rPr>
                <w:rFonts w:ascii="Arial" w:hAnsi="Arial" w:cs="Arial"/>
              </w:rPr>
              <w:lastRenderedPageBreak/>
              <w:t xml:space="preserve">Develop </w:t>
            </w:r>
            <w:r w:rsidR="006E31C6">
              <w:rPr>
                <w:rFonts w:ascii="Arial" w:hAnsi="Arial" w:cs="Arial"/>
              </w:rPr>
              <w:t>Li</w:t>
            </w:r>
            <w:r>
              <w:rPr>
                <w:rFonts w:ascii="Arial" w:hAnsi="Arial" w:cs="Arial"/>
              </w:rPr>
              <w:t xml:space="preserve">nk governance roles for </w:t>
            </w:r>
            <w:r w:rsidR="00862634">
              <w:rPr>
                <w:rFonts w:ascii="Arial" w:hAnsi="Arial" w:cs="Arial"/>
              </w:rPr>
              <w:t xml:space="preserve">curriculum and </w:t>
            </w:r>
            <w:r>
              <w:rPr>
                <w:rFonts w:ascii="Arial" w:hAnsi="Arial" w:cs="Arial"/>
              </w:rPr>
              <w:t>PSE</w:t>
            </w:r>
            <w:r w:rsidR="00862634">
              <w:rPr>
                <w:rFonts w:ascii="Arial" w:hAnsi="Arial" w:cs="Arial"/>
              </w:rPr>
              <w:t xml:space="preserve">D (Behaviour/Attitudes) </w:t>
            </w:r>
            <w:r>
              <w:rPr>
                <w:rFonts w:ascii="Arial" w:hAnsi="Arial" w:cs="Arial"/>
              </w:rPr>
              <w:t xml:space="preserve"> </w:t>
            </w:r>
          </w:p>
        </w:tc>
        <w:tc>
          <w:tcPr>
            <w:tcW w:w="3650" w:type="dxa"/>
          </w:tcPr>
          <w:p w:rsidR="00310552" w:rsidRDefault="006E31C6" w:rsidP="00310552">
            <w:pPr>
              <w:rPr>
                <w:rFonts w:ascii="Arial" w:hAnsi="Arial" w:cs="Arial"/>
              </w:rPr>
            </w:pPr>
            <w:r>
              <w:rPr>
                <w:rFonts w:ascii="Arial" w:hAnsi="Arial" w:cs="Arial"/>
              </w:rPr>
              <w:t xml:space="preserve">To review governor skills audits </w:t>
            </w:r>
          </w:p>
          <w:p w:rsidR="006E31C6" w:rsidRDefault="006E31C6" w:rsidP="00310552">
            <w:pPr>
              <w:rPr>
                <w:rFonts w:ascii="Arial" w:hAnsi="Arial" w:cs="Arial"/>
              </w:rPr>
            </w:pPr>
            <w:r>
              <w:rPr>
                <w:rFonts w:ascii="Arial" w:hAnsi="Arial" w:cs="Arial"/>
              </w:rPr>
              <w:t>To recruit or strengthen existing governor knowledge regarding the quality of EY education.</w:t>
            </w:r>
          </w:p>
          <w:p w:rsidR="006E31C6" w:rsidRDefault="006E31C6" w:rsidP="00310552">
            <w:pPr>
              <w:rPr>
                <w:rFonts w:ascii="Arial" w:hAnsi="Arial" w:cs="Arial"/>
              </w:rPr>
            </w:pPr>
            <w:r>
              <w:rPr>
                <w:rFonts w:ascii="Arial" w:hAnsi="Arial" w:cs="Arial"/>
              </w:rPr>
              <w:t xml:space="preserve">Review governance constitution, structure and committees.  </w:t>
            </w:r>
          </w:p>
          <w:p w:rsidR="006E31C6" w:rsidRDefault="006E31C6" w:rsidP="00310552">
            <w:pPr>
              <w:rPr>
                <w:rFonts w:ascii="Arial" w:hAnsi="Arial" w:cs="Arial"/>
              </w:rPr>
            </w:pPr>
            <w:r>
              <w:rPr>
                <w:rFonts w:ascii="Arial" w:hAnsi="Arial" w:cs="Arial"/>
              </w:rPr>
              <w:t xml:space="preserve">Identify and publish new </w:t>
            </w:r>
            <w:r w:rsidR="00895657">
              <w:rPr>
                <w:rFonts w:ascii="Arial" w:hAnsi="Arial" w:cs="Arial"/>
              </w:rPr>
              <w:t>L</w:t>
            </w:r>
            <w:r>
              <w:rPr>
                <w:rFonts w:ascii="Arial" w:hAnsi="Arial" w:cs="Arial"/>
              </w:rPr>
              <w:t xml:space="preserve">ink governor roles. </w:t>
            </w:r>
          </w:p>
          <w:p w:rsidR="00895657" w:rsidRDefault="00895657" w:rsidP="00310552">
            <w:pPr>
              <w:rPr>
                <w:rFonts w:ascii="Arial" w:hAnsi="Arial" w:cs="Arial"/>
              </w:rPr>
            </w:pPr>
            <w:r>
              <w:rPr>
                <w:rFonts w:ascii="Arial" w:hAnsi="Arial" w:cs="Arial"/>
              </w:rPr>
              <w:t xml:space="preserve">New link governor visits and reports available to FGB. </w:t>
            </w:r>
          </w:p>
          <w:p w:rsidR="006E31C6" w:rsidRDefault="006E31C6" w:rsidP="00310552">
            <w:pPr>
              <w:rPr>
                <w:rFonts w:ascii="Arial" w:hAnsi="Arial" w:cs="Arial"/>
              </w:rPr>
            </w:pPr>
          </w:p>
        </w:tc>
        <w:tc>
          <w:tcPr>
            <w:tcW w:w="3454" w:type="dxa"/>
          </w:tcPr>
          <w:p w:rsidR="00310552" w:rsidRDefault="00862634" w:rsidP="00310552">
            <w:pPr>
              <w:rPr>
                <w:rFonts w:ascii="Arial" w:hAnsi="Arial" w:cs="Arial"/>
              </w:rPr>
            </w:pPr>
            <w:r>
              <w:rPr>
                <w:rFonts w:ascii="Arial" w:hAnsi="Arial" w:cs="Arial"/>
              </w:rPr>
              <w:t>The board will have additional sources of evidence from which to draw conclusions and make judgements against regarding the quality of education and learning</w:t>
            </w:r>
            <w:r w:rsidR="00895657">
              <w:rPr>
                <w:rFonts w:ascii="Arial" w:hAnsi="Arial" w:cs="Arial"/>
              </w:rPr>
              <w:t xml:space="preserve"> and Behaviour and Attitudes. </w:t>
            </w:r>
          </w:p>
        </w:tc>
      </w:tr>
      <w:tr w:rsidR="003D288D" w:rsidTr="006E31C6">
        <w:trPr>
          <w:trHeight w:val="302"/>
        </w:trPr>
        <w:tc>
          <w:tcPr>
            <w:tcW w:w="10360" w:type="dxa"/>
            <w:gridSpan w:val="3"/>
            <w:shd w:val="clear" w:color="auto" w:fill="FFF2CC" w:themeFill="accent4" w:themeFillTint="33"/>
          </w:tcPr>
          <w:p w:rsidR="003D288D" w:rsidRDefault="003D288D" w:rsidP="00310552">
            <w:pPr>
              <w:rPr>
                <w:rFonts w:ascii="Arial" w:hAnsi="Arial" w:cs="Arial"/>
              </w:rPr>
            </w:pPr>
            <w:r>
              <w:rPr>
                <w:rFonts w:ascii="Arial" w:hAnsi="Arial" w:cs="Arial"/>
              </w:rPr>
              <w:t xml:space="preserve">People &amp; Structure </w:t>
            </w:r>
          </w:p>
        </w:tc>
      </w:tr>
      <w:tr w:rsidR="00F0011D" w:rsidTr="001F4750">
        <w:trPr>
          <w:trHeight w:val="302"/>
        </w:trPr>
        <w:tc>
          <w:tcPr>
            <w:tcW w:w="3256" w:type="dxa"/>
          </w:tcPr>
          <w:p w:rsidR="00C75C0C" w:rsidRDefault="00895657" w:rsidP="00C75C0C">
            <w:pPr>
              <w:pStyle w:val="NormalWeb"/>
              <w:rPr>
                <w:rFonts w:ascii="ArialMT" w:hAnsi="ArialMT"/>
              </w:rPr>
            </w:pPr>
            <w:r>
              <w:rPr>
                <w:rFonts w:ascii="ArialMT" w:hAnsi="ArialMT"/>
              </w:rPr>
              <w:t xml:space="preserve">Ensure that governance </w:t>
            </w:r>
            <w:r w:rsidR="00C75C0C">
              <w:rPr>
                <w:rFonts w:ascii="ArialMT" w:hAnsi="ArialMT"/>
              </w:rPr>
              <w:t xml:space="preserve">knowledge and skills </w:t>
            </w:r>
            <w:r w:rsidR="00ED09E1">
              <w:rPr>
                <w:rFonts w:ascii="ArialMT" w:hAnsi="ArialMT"/>
              </w:rPr>
              <w:t>are</w:t>
            </w:r>
            <w:r w:rsidR="00C75C0C">
              <w:rPr>
                <w:rFonts w:ascii="ArialMT" w:hAnsi="ArialMT"/>
              </w:rPr>
              <w:t xml:space="preserve"> deepened around curriculum and the </w:t>
            </w:r>
            <w:r w:rsidR="001452B2">
              <w:rPr>
                <w:rFonts w:ascii="ArialMT" w:hAnsi="ArialMT"/>
              </w:rPr>
              <w:t>quality</w:t>
            </w:r>
            <w:r w:rsidR="00C75C0C">
              <w:rPr>
                <w:rFonts w:ascii="ArialMT" w:hAnsi="ArialMT"/>
              </w:rPr>
              <w:t xml:space="preserve"> of education.  </w:t>
            </w:r>
          </w:p>
          <w:p w:rsidR="00F0011D" w:rsidRDefault="00F0011D" w:rsidP="00310552">
            <w:pPr>
              <w:rPr>
                <w:rFonts w:ascii="Arial" w:hAnsi="Arial" w:cs="Arial"/>
              </w:rPr>
            </w:pPr>
          </w:p>
        </w:tc>
        <w:tc>
          <w:tcPr>
            <w:tcW w:w="3650" w:type="dxa"/>
          </w:tcPr>
          <w:p w:rsidR="00F0011D" w:rsidRDefault="00C75C0C" w:rsidP="00310552">
            <w:pPr>
              <w:rPr>
                <w:rFonts w:ascii="Arial" w:hAnsi="Arial" w:cs="Arial"/>
              </w:rPr>
            </w:pPr>
            <w:r>
              <w:rPr>
                <w:rFonts w:ascii="Arial" w:hAnsi="Arial" w:cs="Arial"/>
              </w:rPr>
              <w:t xml:space="preserve">Review Structure and </w:t>
            </w:r>
            <w:r w:rsidR="003D288D">
              <w:rPr>
                <w:rFonts w:ascii="Arial" w:hAnsi="Arial" w:cs="Arial"/>
              </w:rPr>
              <w:t>Instrument of governance</w:t>
            </w:r>
            <w:r w:rsidR="00895657">
              <w:rPr>
                <w:rFonts w:ascii="Arial" w:hAnsi="Arial" w:cs="Arial"/>
              </w:rPr>
              <w:t xml:space="preserve">. </w:t>
            </w:r>
            <w:r w:rsidR="003D288D">
              <w:rPr>
                <w:rFonts w:ascii="Arial" w:hAnsi="Arial" w:cs="Arial"/>
              </w:rPr>
              <w:t xml:space="preserve"> </w:t>
            </w:r>
          </w:p>
          <w:p w:rsidR="00C75C0C" w:rsidRDefault="00895657" w:rsidP="00310552">
            <w:pPr>
              <w:rPr>
                <w:rFonts w:ascii="Arial" w:hAnsi="Arial" w:cs="Arial"/>
              </w:rPr>
            </w:pPr>
            <w:r>
              <w:rPr>
                <w:rFonts w:ascii="Arial" w:hAnsi="Arial" w:cs="Arial"/>
              </w:rPr>
              <w:t>Review Governor i</w:t>
            </w:r>
            <w:r w:rsidR="00C75C0C">
              <w:rPr>
                <w:rFonts w:ascii="Arial" w:hAnsi="Arial" w:cs="Arial"/>
              </w:rPr>
              <w:t xml:space="preserve">nduction </w:t>
            </w:r>
          </w:p>
          <w:p w:rsidR="00C75C0C" w:rsidRDefault="00895657" w:rsidP="00310552">
            <w:pPr>
              <w:rPr>
                <w:rFonts w:ascii="Arial" w:hAnsi="Arial" w:cs="Arial"/>
              </w:rPr>
            </w:pPr>
            <w:r>
              <w:rPr>
                <w:rFonts w:ascii="Arial" w:hAnsi="Arial" w:cs="Arial"/>
              </w:rPr>
              <w:t>Develop a process of p</w:t>
            </w:r>
            <w:r w:rsidR="00C75C0C">
              <w:rPr>
                <w:rFonts w:ascii="Arial" w:hAnsi="Arial" w:cs="Arial"/>
              </w:rPr>
              <w:t xml:space="preserve">erformance review and mentoring </w:t>
            </w:r>
          </w:p>
          <w:p w:rsidR="00C75C0C" w:rsidRDefault="00895657" w:rsidP="00310552">
            <w:pPr>
              <w:rPr>
                <w:rFonts w:ascii="Arial" w:hAnsi="Arial" w:cs="Arial"/>
              </w:rPr>
            </w:pPr>
            <w:r>
              <w:rPr>
                <w:rFonts w:ascii="Arial" w:hAnsi="Arial" w:cs="Arial"/>
              </w:rPr>
              <w:t xml:space="preserve">Develop personal Knowledge and Skills development plan, which outline govern growth each annual cycle.  </w:t>
            </w:r>
          </w:p>
        </w:tc>
        <w:tc>
          <w:tcPr>
            <w:tcW w:w="3454" w:type="dxa"/>
          </w:tcPr>
          <w:p w:rsidR="001F4750" w:rsidRDefault="003D288D" w:rsidP="00C75C0C">
            <w:pPr>
              <w:pStyle w:val="NormalWeb"/>
              <w:rPr>
                <w:rFonts w:ascii="ArialMT" w:hAnsi="ArialMT"/>
              </w:rPr>
            </w:pPr>
            <w:r>
              <w:rPr>
                <w:rFonts w:ascii="ArialMT" w:hAnsi="ArialMT"/>
              </w:rPr>
              <w:t xml:space="preserve">The boards </w:t>
            </w:r>
            <w:proofErr w:type="gramStart"/>
            <w:r>
              <w:rPr>
                <w:rFonts w:ascii="ArialMT" w:hAnsi="ArialMT"/>
              </w:rPr>
              <w:t>is</w:t>
            </w:r>
            <w:proofErr w:type="gramEnd"/>
            <w:r>
              <w:rPr>
                <w:rFonts w:ascii="ArialMT" w:hAnsi="ArialMT"/>
              </w:rPr>
              <w:t xml:space="preserve"> a tightly focused, no larger than it needs to be , and has the necessary skills to carry out </w:t>
            </w:r>
            <w:r w:rsidR="00C75C0C">
              <w:rPr>
                <w:rFonts w:ascii="ArialMT" w:hAnsi="ArialMT"/>
              </w:rPr>
              <w:t xml:space="preserve">it </w:t>
            </w:r>
            <w:r>
              <w:rPr>
                <w:rFonts w:ascii="ArialMT" w:hAnsi="ArialMT"/>
              </w:rPr>
              <w:t>functions effectively, with everyone actively contributing relevant skills and experience</w:t>
            </w:r>
            <w:r w:rsidR="001F4750">
              <w:rPr>
                <w:rFonts w:ascii="ArialMT" w:hAnsi="ArialMT"/>
              </w:rPr>
              <w:t xml:space="preserve">. </w:t>
            </w:r>
          </w:p>
          <w:p w:rsidR="00F0011D" w:rsidRDefault="001F4750" w:rsidP="00C75C0C">
            <w:pPr>
              <w:pStyle w:val="NormalWeb"/>
              <w:rPr>
                <w:rFonts w:ascii="ArialMT" w:hAnsi="ArialMT"/>
                <w:color w:val="000000" w:themeColor="text1"/>
              </w:rPr>
            </w:pPr>
            <w:r>
              <w:rPr>
                <w:rFonts w:ascii="ArialMT" w:hAnsi="ArialMT"/>
              </w:rPr>
              <w:t xml:space="preserve">The board has </w:t>
            </w:r>
            <w:r w:rsidRPr="00AB50E7">
              <w:rPr>
                <w:rFonts w:ascii="ArialMT" w:hAnsi="ArialMT"/>
                <w:color w:val="000000" w:themeColor="text1"/>
              </w:rPr>
              <w:t>committee structures that reflect the scale and structure of the organisation and ensure sufficient and robust oversight of key priorities.</w:t>
            </w:r>
          </w:p>
          <w:p w:rsidR="001F4750" w:rsidRPr="00C75C0C" w:rsidRDefault="001F4750" w:rsidP="001F4750">
            <w:pPr>
              <w:pStyle w:val="NormalWeb"/>
              <w:spacing w:before="0" w:beforeAutospacing="0" w:after="0" w:afterAutospacing="0"/>
              <w:rPr>
                <w:rFonts w:ascii="ArialMT" w:hAnsi="ArialMT"/>
              </w:rPr>
            </w:pPr>
          </w:p>
        </w:tc>
      </w:tr>
      <w:tr w:rsidR="00095576" w:rsidTr="001F4750">
        <w:trPr>
          <w:trHeight w:val="302"/>
        </w:trPr>
        <w:tc>
          <w:tcPr>
            <w:tcW w:w="3256" w:type="dxa"/>
          </w:tcPr>
          <w:p w:rsidR="00095576" w:rsidRDefault="001F4750" w:rsidP="00C75C0C">
            <w:pPr>
              <w:pStyle w:val="NormalWeb"/>
              <w:rPr>
                <w:rFonts w:ascii="ArialMT" w:hAnsi="ArialMT"/>
              </w:rPr>
            </w:pPr>
            <w:r>
              <w:rPr>
                <w:rFonts w:ascii="ArialMT" w:hAnsi="ArialMT"/>
              </w:rPr>
              <w:t xml:space="preserve">That there are a range of mechanisms in place to support self-review of individual governor performance and the board as a whole. </w:t>
            </w:r>
          </w:p>
        </w:tc>
        <w:tc>
          <w:tcPr>
            <w:tcW w:w="3650" w:type="dxa"/>
          </w:tcPr>
          <w:p w:rsidR="00095576" w:rsidRDefault="001F4750" w:rsidP="001F4750">
            <w:pPr>
              <w:pStyle w:val="NormalWeb"/>
              <w:spacing w:before="0" w:beforeAutospacing="0" w:after="0" w:afterAutospacing="0"/>
              <w:rPr>
                <w:rFonts w:ascii="Arial" w:hAnsi="Arial" w:cs="Arial"/>
              </w:rPr>
            </w:pPr>
            <w:r>
              <w:rPr>
                <w:rFonts w:ascii="Arial" w:hAnsi="Arial" w:cs="Arial"/>
              </w:rPr>
              <w:t>To develop a bank of resourced to support self-reflection and review to include;</w:t>
            </w:r>
          </w:p>
          <w:p w:rsidR="001F4750" w:rsidRDefault="001F4750" w:rsidP="001F4750">
            <w:pPr>
              <w:pStyle w:val="NormalWeb"/>
              <w:numPr>
                <w:ilvl w:val="0"/>
                <w:numId w:val="28"/>
              </w:numPr>
              <w:spacing w:before="0" w:beforeAutospacing="0" w:after="0" w:afterAutospacing="0"/>
              <w:rPr>
                <w:rFonts w:ascii="Arial" w:hAnsi="Arial" w:cs="Arial"/>
              </w:rPr>
            </w:pPr>
            <w:r>
              <w:rPr>
                <w:rFonts w:ascii="Arial" w:hAnsi="Arial" w:cs="Arial"/>
              </w:rPr>
              <w:t xml:space="preserve">Individual performance review </w:t>
            </w:r>
          </w:p>
          <w:p w:rsidR="001F4750" w:rsidRDefault="001F4750" w:rsidP="001F4750">
            <w:pPr>
              <w:pStyle w:val="NormalWeb"/>
              <w:numPr>
                <w:ilvl w:val="0"/>
                <w:numId w:val="28"/>
              </w:numPr>
              <w:spacing w:before="0" w:beforeAutospacing="0" w:after="0" w:afterAutospacing="0"/>
              <w:rPr>
                <w:rFonts w:ascii="Arial" w:hAnsi="Arial" w:cs="Arial"/>
              </w:rPr>
            </w:pPr>
            <w:r>
              <w:rPr>
                <w:rFonts w:ascii="Arial" w:hAnsi="Arial" w:cs="Arial"/>
              </w:rPr>
              <w:t>Personal skills and knowledge development plans</w:t>
            </w:r>
          </w:p>
          <w:p w:rsidR="001F4750" w:rsidRDefault="001F4750" w:rsidP="001F4750">
            <w:pPr>
              <w:pStyle w:val="NormalWeb"/>
              <w:numPr>
                <w:ilvl w:val="0"/>
                <w:numId w:val="28"/>
              </w:numPr>
              <w:spacing w:before="0" w:beforeAutospacing="0" w:after="0" w:afterAutospacing="0"/>
              <w:rPr>
                <w:rFonts w:ascii="Arial" w:hAnsi="Arial" w:cs="Arial"/>
              </w:rPr>
            </w:pPr>
            <w:r>
              <w:rPr>
                <w:rFonts w:ascii="Arial" w:hAnsi="Arial" w:cs="Arial"/>
              </w:rPr>
              <w:t xml:space="preserve">Governing body self-audit, </w:t>
            </w:r>
          </w:p>
          <w:p w:rsidR="001F4750" w:rsidRPr="001F4750" w:rsidRDefault="001F4750" w:rsidP="001F4750">
            <w:pPr>
              <w:pStyle w:val="NormalWeb"/>
              <w:numPr>
                <w:ilvl w:val="0"/>
                <w:numId w:val="28"/>
              </w:numPr>
              <w:spacing w:before="0" w:beforeAutospacing="0" w:after="0" w:afterAutospacing="0"/>
              <w:rPr>
                <w:rFonts w:ascii="Arial" w:hAnsi="Arial" w:cs="Arial"/>
              </w:rPr>
            </w:pPr>
            <w:r>
              <w:rPr>
                <w:rFonts w:ascii="Arial" w:hAnsi="Arial" w:cs="Arial"/>
              </w:rPr>
              <w:t>External sources of review identified when appropriate on the operations plan and GIIP</w:t>
            </w:r>
          </w:p>
        </w:tc>
        <w:tc>
          <w:tcPr>
            <w:tcW w:w="3454" w:type="dxa"/>
          </w:tcPr>
          <w:p w:rsidR="001F4750" w:rsidRDefault="001F4750" w:rsidP="001F4750">
            <w:pPr>
              <w:pStyle w:val="NormalWeb"/>
              <w:spacing w:before="0" w:beforeAutospacing="0" w:after="0" w:afterAutospacing="0"/>
              <w:rPr>
                <w:rFonts w:ascii="ArialMT" w:hAnsi="ArialMT"/>
              </w:rPr>
            </w:pPr>
            <w:r>
              <w:rPr>
                <w:rFonts w:ascii="ArialMT" w:hAnsi="ArialMT"/>
              </w:rPr>
              <w:t xml:space="preserve">Every governor is responsible for engaging in regular self-evaluation activities including the </w:t>
            </w:r>
            <w:proofErr w:type="spellStart"/>
            <w:r>
              <w:rPr>
                <w:rFonts w:ascii="ArialMT" w:hAnsi="ArialMT"/>
              </w:rPr>
              <w:t>Chair’s</w:t>
            </w:r>
            <w:proofErr w:type="spellEnd"/>
            <w:r>
              <w:rPr>
                <w:rFonts w:ascii="ArialMT" w:hAnsi="ArialMT"/>
              </w:rPr>
              <w:t xml:space="preserve"> of Governors annual mentoring review of individuals’ contribution to the board. </w:t>
            </w:r>
          </w:p>
          <w:p w:rsidR="001F4750" w:rsidRPr="001F4750" w:rsidRDefault="001F4750" w:rsidP="001F4750">
            <w:pPr>
              <w:pStyle w:val="NormalWeb"/>
              <w:spacing w:before="0" w:beforeAutospacing="0" w:after="0" w:afterAutospacing="0"/>
              <w:rPr>
                <w:rFonts w:ascii="SymbolMT" w:hAnsi="SymbolMT"/>
              </w:rPr>
            </w:pPr>
            <w:r>
              <w:rPr>
                <w:rFonts w:ascii="Arial" w:hAnsi="Arial" w:cs="Arial"/>
              </w:rPr>
              <w:t>Range of evidence sources which show self-refection and improvement including a  b</w:t>
            </w:r>
            <w:r w:rsidRPr="00BE75CE">
              <w:rPr>
                <w:rFonts w:ascii="Arial" w:hAnsi="Arial" w:cs="Arial"/>
              </w:rPr>
              <w:t xml:space="preserve">iannual </w:t>
            </w:r>
            <w:r>
              <w:rPr>
                <w:rFonts w:ascii="Arial" w:hAnsi="Arial" w:cs="Arial"/>
              </w:rPr>
              <w:t xml:space="preserve">governing body </w:t>
            </w:r>
            <w:r w:rsidRPr="00BE75CE">
              <w:rPr>
                <w:rFonts w:ascii="Arial" w:hAnsi="Arial" w:cs="Arial"/>
              </w:rPr>
              <w:t xml:space="preserve">self-audit to review </w:t>
            </w:r>
            <w:r>
              <w:rPr>
                <w:rFonts w:ascii="Arial" w:hAnsi="Arial" w:cs="Arial"/>
              </w:rPr>
              <w:t xml:space="preserve">of </w:t>
            </w:r>
            <w:r w:rsidRPr="00BE75CE">
              <w:rPr>
                <w:rFonts w:ascii="Arial" w:hAnsi="Arial" w:cs="Arial"/>
              </w:rPr>
              <w:t>strengths and areas for development</w:t>
            </w:r>
          </w:p>
          <w:p w:rsidR="00095576" w:rsidRDefault="00095576" w:rsidP="001F4750">
            <w:pPr>
              <w:pStyle w:val="NormalWeb"/>
              <w:rPr>
                <w:rFonts w:ascii="Arial" w:hAnsi="Arial" w:cs="Arial"/>
              </w:rPr>
            </w:pPr>
          </w:p>
          <w:p w:rsidR="004A05C0" w:rsidRPr="00BE75CE" w:rsidRDefault="004A05C0" w:rsidP="001F4750">
            <w:pPr>
              <w:pStyle w:val="NormalWeb"/>
              <w:rPr>
                <w:rFonts w:ascii="Arial" w:hAnsi="Arial" w:cs="Arial"/>
              </w:rPr>
            </w:pPr>
            <w:bookmarkStart w:id="0" w:name="_GoBack"/>
            <w:bookmarkEnd w:id="0"/>
          </w:p>
          <w:p w:rsidR="00095576" w:rsidRDefault="00095576" w:rsidP="00C75C0C">
            <w:pPr>
              <w:pStyle w:val="NormalWeb"/>
              <w:rPr>
                <w:rFonts w:ascii="ArialMT" w:hAnsi="ArialMT"/>
              </w:rPr>
            </w:pPr>
          </w:p>
        </w:tc>
      </w:tr>
      <w:tr w:rsidR="000C09EA" w:rsidTr="00F60EF7">
        <w:trPr>
          <w:trHeight w:val="302"/>
        </w:trPr>
        <w:tc>
          <w:tcPr>
            <w:tcW w:w="10360" w:type="dxa"/>
            <w:gridSpan w:val="3"/>
            <w:shd w:val="clear" w:color="auto" w:fill="FFF2CC" w:themeFill="accent4" w:themeFillTint="33"/>
          </w:tcPr>
          <w:p w:rsidR="000C09EA" w:rsidRDefault="00F60EF7" w:rsidP="00310552">
            <w:pPr>
              <w:rPr>
                <w:rFonts w:ascii="Arial" w:hAnsi="Arial" w:cs="Arial"/>
              </w:rPr>
            </w:pPr>
            <w:r>
              <w:rPr>
                <w:rFonts w:ascii="Arial" w:hAnsi="Arial" w:cs="Arial"/>
              </w:rPr>
              <w:lastRenderedPageBreak/>
              <w:t>Compliance</w:t>
            </w:r>
          </w:p>
        </w:tc>
      </w:tr>
      <w:tr w:rsidR="006E31C6" w:rsidTr="001F4750">
        <w:trPr>
          <w:trHeight w:val="302"/>
        </w:trPr>
        <w:tc>
          <w:tcPr>
            <w:tcW w:w="3256" w:type="dxa"/>
          </w:tcPr>
          <w:p w:rsidR="006E31C6" w:rsidRDefault="001F4750" w:rsidP="00310552">
            <w:pPr>
              <w:rPr>
                <w:rFonts w:ascii="Arial" w:hAnsi="Arial" w:cs="Arial"/>
              </w:rPr>
            </w:pPr>
            <w:r>
              <w:rPr>
                <w:rFonts w:ascii="Arial" w:hAnsi="Arial" w:cs="Arial"/>
              </w:rPr>
              <w:t>To d</w:t>
            </w:r>
            <w:r w:rsidR="006E31C6">
              <w:rPr>
                <w:rFonts w:ascii="Arial" w:hAnsi="Arial" w:cs="Arial"/>
              </w:rPr>
              <w:t>evelop a Governance Operation Plan</w:t>
            </w:r>
          </w:p>
        </w:tc>
        <w:tc>
          <w:tcPr>
            <w:tcW w:w="3650" w:type="dxa"/>
          </w:tcPr>
          <w:p w:rsidR="006E31C6" w:rsidRDefault="006E31C6" w:rsidP="00310552">
            <w:pPr>
              <w:rPr>
                <w:rFonts w:ascii="Arial" w:hAnsi="Arial" w:cs="Arial"/>
              </w:rPr>
            </w:pPr>
            <w:r w:rsidRPr="006E31C6">
              <w:rPr>
                <w:rFonts w:ascii="Arial" w:hAnsi="Arial" w:cs="Arial"/>
              </w:rPr>
              <w:t>To produce a strategic operations plan that ensures compliance</w:t>
            </w:r>
            <w:r w:rsidR="00D86354">
              <w:rPr>
                <w:rFonts w:ascii="Arial" w:hAnsi="Arial" w:cs="Arial"/>
              </w:rPr>
              <w:t xml:space="preserve"> activities</w:t>
            </w:r>
            <w:r w:rsidRPr="006E31C6">
              <w:rPr>
                <w:rFonts w:ascii="Arial" w:hAnsi="Arial" w:cs="Arial"/>
              </w:rPr>
              <w:t xml:space="preserve"> </w:t>
            </w:r>
            <w:r w:rsidR="00D86354">
              <w:rPr>
                <w:rFonts w:ascii="Arial" w:hAnsi="Arial" w:cs="Arial"/>
              </w:rPr>
              <w:t>are</w:t>
            </w:r>
            <w:r w:rsidRPr="006E31C6">
              <w:rPr>
                <w:rFonts w:ascii="Arial" w:hAnsi="Arial" w:cs="Arial"/>
              </w:rPr>
              <w:t xml:space="preserve"> robust and mapped across the year</w:t>
            </w:r>
            <w:r w:rsidR="001F4750">
              <w:rPr>
                <w:rFonts w:ascii="Arial" w:hAnsi="Arial" w:cs="Arial"/>
              </w:rPr>
              <w:t xml:space="preserve"> to include; </w:t>
            </w:r>
          </w:p>
          <w:p w:rsidR="001F4750" w:rsidRDefault="001F4750" w:rsidP="001F4750">
            <w:pPr>
              <w:pStyle w:val="ListParagraph"/>
              <w:numPr>
                <w:ilvl w:val="0"/>
                <w:numId w:val="29"/>
              </w:numPr>
              <w:rPr>
                <w:rFonts w:ascii="Arial" w:hAnsi="Arial" w:cs="Arial"/>
              </w:rPr>
            </w:pPr>
            <w:r w:rsidRPr="001F4750">
              <w:rPr>
                <w:rFonts w:ascii="Arial" w:hAnsi="Arial" w:cs="Arial"/>
              </w:rPr>
              <w:t xml:space="preserve">Policy ratification, </w:t>
            </w:r>
          </w:p>
          <w:p w:rsidR="00F6590F" w:rsidRPr="001F4750" w:rsidRDefault="00F6590F" w:rsidP="001F4750">
            <w:pPr>
              <w:pStyle w:val="ListParagraph"/>
              <w:numPr>
                <w:ilvl w:val="0"/>
                <w:numId w:val="29"/>
              </w:numPr>
              <w:rPr>
                <w:rFonts w:ascii="Arial" w:hAnsi="Arial" w:cs="Arial"/>
              </w:rPr>
            </w:pPr>
            <w:r>
              <w:rPr>
                <w:rFonts w:ascii="Arial" w:hAnsi="Arial" w:cs="Arial"/>
              </w:rPr>
              <w:t xml:space="preserve">Website compliance </w:t>
            </w:r>
          </w:p>
          <w:p w:rsidR="001F4750" w:rsidRPr="001F4750" w:rsidRDefault="001F4750" w:rsidP="001F4750">
            <w:pPr>
              <w:pStyle w:val="ListParagraph"/>
              <w:numPr>
                <w:ilvl w:val="0"/>
                <w:numId w:val="29"/>
              </w:numPr>
              <w:rPr>
                <w:rFonts w:ascii="Arial" w:hAnsi="Arial" w:cs="Arial"/>
              </w:rPr>
            </w:pPr>
            <w:r w:rsidRPr="001F4750">
              <w:rPr>
                <w:rFonts w:ascii="Arial" w:hAnsi="Arial" w:cs="Arial"/>
              </w:rPr>
              <w:t>Link govern visits and reports</w:t>
            </w:r>
          </w:p>
          <w:p w:rsidR="001F4750" w:rsidRPr="001F4750" w:rsidRDefault="001F4750" w:rsidP="001F4750">
            <w:pPr>
              <w:pStyle w:val="ListParagraph"/>
              <w:numPr>
                <w:ilvl w:val="0"/>
                <w:numId w:val="29"/>
              </w:numPr>
              <w:rPr>
                <w:rFonts w:ascii="Arial" w:hAnsi="Arial" w:cs="Arial"/>
              </w:rPr>
            </w:pPr>
            <w:r w:rsidRPr="001F4750">
              <w:rPr>
                <w:rFonts w:ascii="Arial" w:hAnsi="Arial" w:cs="Arial"/>
              </w:rPr>
              <w:t xml:space="preserve">External reporting </w:t>
            </w:r>
          </w:p>
          <w:p w:rsidR="001F4750" w:rsidRPr="001F4750" w:rsidRDefault="001F4750" w:rsidP="001F4750">
            <w:pPr>
              <w:pStyle w:val="ListParagraph"/>
              <w:numPr>
                <w:ilvl w:val="0"/>
                <w:numId w:val="29"/>
              </w:numPr>
              <w:rPr>
                <w:rFonts w:ascii="Arial" w:hAnsi="Arial" w:cs="Arial"/>
              </w:rPr>
            </w:pPr>
            <w:r w:rsidRPr="001F4750">
              <w:rPr>
                <w:rFonts w:ascii="Arial" w:hAnsi="Arial" w:cs="Arial"/>
              </w:rPr>
              <w:t xml:space="preserve">Financial compliance activities </w:t>
            </w:r>
          </w:p>
        </w:tc>
        <w:tc>
          <w:tcPr>
            <w:tcW w:w="3454" w:type="dxa"/>
          </w:tcPr>
          <w:p w:rsidR="006E31C6" w:rsidRDefault="00D86354" w:rsidP="00310552">
            <w:pPr>
              <w:rPr>
                <w:rFonts w:ascii="Arial" w:hAnsi="Arial" w:cs="Arial"/>
              </w:rPr>
            </w:pPr>
            <w:r>
              <w:rPr>
                <w:rFonts w:ascii="Arial" w:hAnsi="Arial" w:cs="Arial"/>
              </w:rPr>
              <w:t xml:space="preserve">The Governing body is able to evidence compliance and the robust approach taken to assuring its work. </w:t>
            </w:r>
          </w:p>
          <w:p w:rsidR="00F6590F" w:rsidRDefault="00F6590F" w:rsidP="00310552">
            <w:pPr>
              <w:rPr>
                <w:rFonts w:ascii="Arial" w:hAnsi="Arial" w:cs="Arial"/>
              </w:rPr>
            </w:pPr>
          </w:p>
          <w:p w:rsidR="00F6590F" w:rsidRDefault="00F6590F" w:rsidP="00F6590F">
            <w:pPr>
              <w:rPr>
                <w:rFonts w:ascii="Arial" w:hAnsi="Arial" w:cs="Arial"/>
              </w:rPr>
            </w:pPr>
            <w:r>
              <w:rPr>
                <w:rFonts w:ascii="Arial" w:hAnsi="Arial" w:cs="Arial"/>
              </w:rPr>
              <w:t>Website maintains its compliance across the academic year (</w:t>
            </w:r>
            <w:proofErr w:type="spellStart"/>
            <w:r>
              <w:rPr>
                <w:rFonts w:ascii="Arial" w:hAnsi="Arial" w:cs="Arial"/>
              </w:rPr>
              <w:t>DfE</w:t>
            </w:r>
            <w:proofErr w:type="spellEnd"/>
            <w:r>
              <w:rPr>
                <w:rFonts w:ascii="Arial" w:hAnsi="Arial" w:cs="Arial"/>
              </w:rPr>
              <w:t xml:space="preserve"> School information Regulations </w:t>
            </w:r>
          </w:p>
          <w:p w:rsidR="00F6590F" w:rsidRDefault="00F6590F" w:rsidP="00F6590F">
            <w:pPr>
              <w:rPr>
                <w:rFonts w:ascii="Arial" w:hAnsi="Arial" w:cs="Arial"/>
              </w:rPr>
            </w:pPr>
            <w:r>
              <w:rPr>
                <w:rFonts w:ascii="Arial" w:hAnsi="Arial" w:cs="Arial"/>
              </w:rPr>
              <w:t xml:space="preserve">advice document on statutory policies for schools). </w:t>
            </w:r>
          </w:p>
        </w:tc>
      </w:tr>
      <w:tr w:rsidR="00095576" w:rsidTr="001F4750">
        <w:trPr>
          <w:trHeight w:val="302"/>
        </w:trPr>
        <w:tc>
          <w:tcPr>
            <w:tcW w:w="3256" w:type="dxa"/>
          </w:tcPr>
          <w:p w:rsidR="00095576" w:rsidRDefault="00F6590F" w:rsidP="00310552">
            <w:pPr>
              <w:rPr>
                <w:rFonts w:ascii="Arial" w:hAnsi="Arial" w:cs="Arial"/>
              </w:rPr>
            </w:pPr>
            <w:r>
              <w:rPr>
                <w:rFonts w:ascii="Arial" w:hAnsi="Arial" w:cs="Arial"/>
              </w:rPr>
              <w:t>For the</w:t>
            </w:r>
            <w:r w:rsidR="001F4750">
              <w:rPr>
                <w:rFonts w:ascii="Arial" w:hAnsi="Arial" w:cs="Arial"/>
              </w:rPr>
              <w:t xml:space="preserve"> clerk to support the </w:t>
            </w:r>
            <w:r>
              <w:rPr>
                <w:rFonts w:ascii="Arial" w:hAnsi="Arial" w:cs="Arial"/>
              </w:rPr>
              <w:t>efficient</w:t>
            </w:r>
            <w:r w:rsidR="001F4750">
              <w:rPr>
                <w:rFonts w:ascii="Arial" w:hAnsi="Arial" w:cs="Arial"/>
              </w:rPr>
              <w:t xml:space="preserve"> and complaint </w:t>
            </w:r>
            <w:r>
              <w:rPr>
                <w:rFonts w:ascii="Arial" w:hAnsi="Arial" w:cs="Arial"/>
              </w:rPr>
              <w:t>delivery</w:t>
            </w:r>
            <w:r w:rsidR="001F4750">
              <w:rPr>
                <w:rFonts w:ascii="Arial" w:hAnsi="Arial" w:cs="Arial"/>
              </w:rPr>
              <w:t xml:space="preserve"> of draft minutes to the governing body</w:t>
            </w:r>
            <w:r>
              <w:rPr>
                <w:rFonts w:ascii="Arial" w:hAnsi="Arial" w:cs="Arial"/>
              </w:rPr>
              <w:t>,</w:t>
            </w:r>
            <w:r w:rsidR="001F4750">
              <w:rPr>
                <w:rFonts w:ascii="Arial" w:hAnsi="Arial" w:cs="Arial"/>
              </w:rPr>
              <w:t xml:space="preserve"> to enable them to provide </w:t>
            </w:r>
            <w:r>
              <w:rPr>
                <w:rFonts w:ascii="Arial" w:hAnsi="Arial" w:cs="Arial"/>
              </w:rPr>
              <w:t xml:space="preserve">accurate, timely and informed actions from meetings. </w:t>
            </w:r>
          </w:p>
        </w:tc>
        <w:tc>
          <w:tcPr>
            <w:tcW w:w="3650" w:type="dxa"/>
          </w:tcPr>
          <w:p w:rsidR="00095576" w:rsidRPr="006E31C6" w:rsidRDefault="001F4750" w:rsidP="00310552">
            <w:pPr>
              <w:rPr>
                <w:rFonts w:ascii="Arial" w:hAnsi="Arial" w:cs="Arial"/>
              </w:rPr>
            </w:pPr>
            <w:r>
              <w:rPr>
                <w:rFonts w:ascii="Arial" w:hAnsi="Arial" w:cs="Arial"/>
              </w:rPr>
              <w:t>To ensure that draft minutes of meetings are received by governors within two weeks of the meeting date.</w:t>
            </w:r>
          </w:p>
        </w:tc>
        <w:tc>
          <w:tcPr>
            <w:tcW w:w="3454" w:type="dxa"/>
          </w:tcPr>
          <w:p w:rsidR="00095576" w:rsidRDefault="001F4750" w:rsidP="00310552">
            <w:pPr>
              <w:rPr>
                <w:rFonts w:ascii="Arial" w:hAnsi="Arial" w:cs="Arial"/>
              </w:rPr>
            </w:pPr>
            <w:r>
              <w:rPr>
                <w:rFonts w:ascii="ArialMT" w:hAnsi="ArialMT"/>
                <w:color w:val="000000" w:themeColor="text1"/>
              </w:rPr>
              <w:t xml:space="preserve">To use a </w:t>
            </w:r>
            <w:r w:rsidR="00095576" w:rsidRPr="00392E12">
              <w:rPr>
                <w:rFonts w:ascii="ArialMT" w:hAnsi="ArialMT"/>
                <w:color w:val="000000" w:themeColor="text1"/>
              </w:rPr>
              <w:t>professional clerk, , to provide expert advice and guidance and to ensure the efficient and compliant operation of the boar</w:t>
            </w:r>
            <w:r w:rsidR="00095576">
              <w:rPr>
                <w:rFonts w:ascii="ArialMT" w:hAnsi="ArialMT"/>
                <w:color w:val="000000" w:themeColor="text1"/>
              </w:rPr>
              <w:t>d</w:t>
            </w:r>
            <w:r>
              <w:rPr>
                <w:rFonts w:ascii="ArialMT" w:hAnsi="ArialMT"/>
                <w:color w:val="000000" w:themeColor="text1"/>
              </w:rPr>
              <w:t>.</w:t>
            </w:r>
          </w:p>
        </w:tc>
      </w:tr>
      <w:tr w:rsidR="00895657" w:rsidTr="001F4750">
        <w:trPr>
          <w:trHeight w:val="302"/>
        </w:trPr>
        <w:tc>
          <w:tcPr>
            <w:tcW w:w="3256" w:type="dxa"/>
          </w:tcPr>
          <w:p w:rsidR="00895657" w:rsidRDefault="00F6590F" w:rsidP="00D86354">
            <w:pPr>
              <w:rPr>
                <w:rFonts w:ascii="Arial" w:hAnsi="Arial" w:cs="Arial"/>
              </w:rPr>
            </w:pPr>
            <w:r>
              <w:rPr>
                <w:rFonts w:ascii="Arial" w:hAnsi="Arial" w:cs="Arial"/>
              </w:rPr>
              <w:t xml:space="preserve">For FGB minutes to evidence </w:t>
            </w:r>
            <w:r w:rsidR="00AB063B">
              <w:rPr>
                <w:rFonts w:ascii="Arial" w:hAnsi="Arial" w:cs="Arial"/>
              </w:rPr>
              <w:t xml:space="preserve">the all </w:t>
            </w:r>
            <w:r>
              <w:rPr>
                <w:rFonts w:ascii="Arial" w:hAnsi="Arial" w:cs="Arial"/>
              </w:rPr>
              <w:t xml:space="preserve">Governors </w:t>
            </w:r>
            <w:r w:rsidR="00AB063B">
              <w:rPr>
                <w:rFonts w:ascii="Arial" w:hAnsi="Arial" w:cs="Arial"/>
              </w:rPr>
              <w:t xml:space="preserve">have read and understood the most up to date version of Keeping Children Safe in Education in its entirety. </w:t>
            </w:r>
          </w:p>
        </w:tc>
        <w:tc>
          <w:tcPr>
            <w:tcW w:w="3650" w:type="dxa"/>
          </w:tcPr>
          <w:p w:rsidR="00AB063B" w:rsidRDefault="00AB063B" w:rsidP="00310552">
            <w:pPr>
              <w:rPr>
                <w:rFonts w:ascii="Arial" w:hAnsi="Arial" w:cs="Arial"/>
              </w:rPr>
            </w:pPr>
            <w:r>
              <w:rPr>
                <w:rFonts w:ascii="Arial" w:hAnsi="Arial" w:cs="Arial"/>
              </w:rPr>
              <w:t>All governors to be provided with the link to access the most up to date version of KCSIE each Aug/September</w:t>
            </w:r>
          </w:p>
          <w:p w:rsidR="00AB063B" w:rsidRDefault="00AB063B" w:rsidP="00310552">
            <w:pPr>
              <w:rPr>
                <w:rFonts w:ascii="Arial" w:hAnsi="Arial" w:cs="Arial"/>
              </w:rPr>
            </w:pPr>
          </w:p>
          <w:p w:rsidR="00895657" w:rsidRDefault="00AB063B" w:rsidP="00310552">
            <w:pPr>
              <w:rPr>
                <w:rFonts w:ascii="Arial" w:hAnsi="Arial" w:cs="Arial"/>
              </w:rPr>
            </w:pPr>
            <w:r>
              <w:rPr>
                <w:rFonts w:ascii="Arial" w:hAnsi="Arial" w:cs="Arial"/>
              </w:rPr>
              <w:t xml:space="preserve">For the governance operations plan to identify when governors should read the KCSIE document by and when this task will be an agenda item for discussion.  </w:t>
            </w:r>
          </w:p>
        </w:tc>
        <w:tc>
          <w:tcPr>
            <w:tcW w:w="3454" w:type="dxa"/>
          </w:tcPr>
          <w:p w:rsidR="00895657" w:rsidRPr="00AB063B" w:rsidRDefault="00895657" w:rsidP="00AB063B">
            <w:pPr>
              <w:rPr>
                <w:rFonts w:ascii="Arial" w:hAnsi="Arial" w:cs="Arial"/>
              </w:rPr>
            </w:pPr>
            <w:r w:rsidRPr="00AB063B">
              <w:rPr>
                <w:rFonts w:ascii="Arial" w:hAnsi="Arial" w:cs="Arial"/>
              </w:rPr>
              <w:t>All Governing Body members have regard to Keeping Children Safe in Education (statutory guidance) to ensure that key safeguarding and safer recruitment duties are undertaken effectively.</w:t>
            </w:r>
          </w:p>
          <w:p w:rsidR="00895657" w:rsidRDefault="00895657" w:rsidP="00310552">
            <w:pPr>
              <w:rPr>
                <w:rFonts w:ascii="Arial" w:hAnsi="Arial" w:cs="Arial"/>
              </w:rPr>
            </w:pPr>
          </w:p>
        </w:tc>
      </w:tr>
    </w:tbl>
    <w:p w:rsidR="00337EAA" w:rsidRPr="000C4C1C" w:rsidRDefault="00337EAA">
      <w:pPr>
        <w:rPr>
          <w:rFonts w:ascii="Arial" w:hAnsi="Arial" w:cs="Arial"/>
        </w:rPr>
      </w:pPr>
    </w:p>
    <w:p w:rsidR="005C3E80" w:rsidRPr="00337EAA" w:rsidRDefault="000C4C1C">
      <w:pPr>
        <w:rPr>
          <w:rFonts w:ascii="Arial" w:hAnsi="Arial" w:cs="Arial"/>
          <w:b/>
          <w:i/>
          <w:u w:val="single"/>
        </w:rPr>
      </w:pPr>
      <w:r w:rsidRPr="00337EAA">
        <w:rPr>
          <w:rFonts w:ascii="Arial" w:hAnsi="Arial" w:cs="Arial"/>
          <w:b/>
          <w:i/>
          <w:u w:val="single"/>
        </w:rPr>
        <w:t>Reference Material</w:t>
      </w:r>
      <w:r w:rsidR="00337EAA">
        <w:rPr>
          <w:rFonts w:ascii="Arial" w:hAnsi="Arial" w:cs="Arial"/>
          <w:b/>
          <w:i/>
          <w:u w:val="single"/>
        </w:rPr>
        <w:t>s</w:t>
      </w:r>
      <w:r w:rsidRPr="00337EAA">
        <w:rPr>
          <w:rFonts w:ascii="Arial" w:hAnsi="Arial" w:cs="Arial"/>
          <w:b/>
          <w:i/>
          <w:u w:val="single"/>
        </w:rPr>
        <w:t xml:space="preserve"> </w:t>
      </w:r>
    </w:p>
    <w:p w:rsidR="000C4C1C" w:rsidRDefault="00763918">
      <w:pPr>
        <w:rPr>
          <w:rFonts w:ascii="Arial" w:hAnsi="Arial" w:cs="Arial"/>
        </w:rPr>
      </w:pPr>
      <w:r>
        <w:rPr>
          <w:rFonts w:ascii="Arial" w:hAnsi="Arial" w:cs="Arial"/>
        </w:rPr>
        <w:t>Governance handbook (</w:t>
      </w:r>
      <w:proofErr w:type="spellStart"/>
      <w:r>
        <w:rPr>
          <w:rFonts w:ascii="Arial" w:hAnsi="Arial" w:cs="Arial"/>
        </w:rPr>
        <w:t>DfE</w:t>
      </w:r>
      <w:proofErr w:type="spellEnd"/>
      <w:r>
        <w:rPr>
          <w:rFonts w:ascii="Arial" w:hAnsi="Arial" w:cs="Arial"/>
        </w:rPr>
        <w:t>, 2020)</w:t>
      </w:r>
    </w:p>
    <w:p w:rsidR="00763918" w:rsidRDefault="00763918">
      <w:pPr>
        <w:rPr>
          <w:rFonts w:ascii="Arial" w:hAnsi="Arial" w:cs="Arial"/>
        </w:rPr>
      </w:pPr>
      <w:r>
        <w:rPr>
          <w:rFonts w:ascii="Arial" w:hAnsi="Arial" w:cs="Arial"/>
        </w:rPr>
        <w:t xml:space="preserve">A Competency </w:t>
      </w:r>
      <w:r w:rsidR="00895657">
        <w:rPr>
          <w:rFonts w:ascii="Arial" w:hAnsi="Arial" w:cs="Arial"/>
        </w:rPr>
        <w:t>framework</w:t>
      </w:r>
      <w:r>
        <w:rPr>
          <w:rFonts w:ascii="Arial" w:hAnsi="Arial" w:cs="Arial"/>
        </w:rPr>
        <w:t xml:space="preserve"> for Governance (</w:t>
      </w:r>
      <w:proofErr w:type="spellStart"/>
      <w:r>
        <w:rPr>
          <w:rFonts w:ascii="Arial" w:hAnsi="Arial" w:cs="Arial"/>
        </w:rPr>
        <w:t>DfE</w:t>
      </w:r>
      <w:proofErr w:type="spellEnd"/>
      <w:r>
        <w:rPr>
          <w:rFonts w:ascii="Arial" w:hAnsi="Arial" w:cs="Arial"/>
        </w:rPr>
        <w:t xml:space="preserve"> 2017)</w:t>
      </w:r>
    </w:p>
    <w:p w:rsidR="000C4C1C" w:rsidRPr="000C4C1C" w:rsidRDefault="000C4C1C">
      <w:pPr>
        <w:rPr>
          <w:rFonts w:ascii="Arial" w:hAnsi="Arial" w:cs="Arial"/>
        </w:rPr>
      </w:pPr>
      <w:r>
        <w:rPr>
          <w:rFonts w:ascii="Arial" w:hAnsi="Arial" w:cs="Arial"/>
        </w:rPr>
        <w:t>Being Strategic; A guide for governing boards and school leaders (NGA, 2020)</w:t>
      </w:r>
    </w:p>
    <w:p w:rsidR="005C3E80" w:rsidRPr="000C4C1C" w:rsidRDefault="005C3E80">
      <w:pPr>
        <w:rPr>
          <w:rFonts w:ascii="Arial" w:hAnsi="Arial" w:cs="Arial"/>
        </w:rPr>
      </w:pPr>
    </w:p>
    <w:p w:rsidR="005C3E80" w:rsidRDefault="005C3E80">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Default="000C4C1C">
      <w:pPr>
        <w:rPr>
          <w:rFonts w:ascii="Arial" w:hAnsi="Arial" w:cs="Arial"/>
        </w:rPr>
      </w:pPr>
    </w:p>
    <w:p w:rsidR="000C4C1C" w:rsidRPr="000C4C1C" w:rsidRDefault="000C4C1C">
      <w:pPr>
        <w:rPr>
          <w:rFonts w:ascii="Arial" w:hAnsi="Arial" w:cs="Arial"/>
        </w:rPr>
      </w:pPr>
    </w:p>
    <w:p w:rsidR="005C3E80" w:rsidRPr="000C4C1C" w:rsidRDefault="005C3E80">
      <w:pPr>
        <w:rPr>
          <w:rFonts w:ascii="Arial" w:hAnsi="Arial" w:cs="Arial"/>
        </w:rPr>
      </w:pPr>
    </w:p>
    <w:p w:rsidR="00151CA3" w:rsidRPr="000C4C1C" w:rsidRDefault="00151CA3">
      <w:pPr>
        <w:rPr>
          <w:rFonts w:ascii="Arial" w:hAnsi="Arial" w:cs="Arial"/>
        </w:rPr>
      </w:pPr>
    </w:p>
    <w:p w:rsidR="00151CA3" w:rsidRPr="000C4C1C" w:rsidRDefault="00151CA3" w:rsidP="00151CA3">
      <w:pPr>
        <w:rPr>
          <w:rFonts w:ascii="Arial" w:hAnsi="Arial" w:cs="Arial"/>
        </w:rPr>
      </w:pPr>
    </w:p>
    <w:p w:rsidR="00151CA3" w:rsidRPr="000C4C1C" w:rsidRDefault="00151CA3" w:rsidP="00151CA3">
      <w:pPr>
        <w:rPr>
          <w:rFonts w:ascii="Arial" w:hAnsi="Arial" w:cs="Arial"/>
        </w:rPr>
      </w:pPr>
    </w:p>
    <w:p w:rsidR="00151CA3" w:rsidRPr="000C4C1C" w:rsidRDefault="00151CA3" w:rsidP="00151CA3">
      <w:pPr>
        <w:rPr>
          <w:rFonts w:ascii="Arial" w:hAnsi="Arial" w:cs="Arial"/>
        </w:rPr>
      </w:pPr>
    </w:p>
    <w:p w:rsidR="00151CA3" w:rsidRPr="000C4C1C" w:rsidRDefault="00151CA3" w:rsidP="00151CA3">
      <w:pPr>
        <w:rPr>
          <w:rFonts w:ascii="Arial" w:hAnsi="Arial" w:cs="Arial"/>
        </w:rPr>
      </w:pPr>
    </w:p>
    <w:p w:rsidR="00151CA3" w:rsidRPr="000C4C1C" w:rsidRDefault="00151CA3" w:rsidP="00151CA3">
      <w:pPr>
        <w:rPr>
          <w:rFonts w:ascii="Arial" w:hAnsi="Arial" w:cs="Arial"/>
        </w:rPr>
      </w:pPr>
    </w:p>
    <w:p w:rsidR="005C3E80" w:rsidRPr="000C4C1C" w:rsidRDefault="00151CA3" w:rsidP="00151CA3">
      <w:pPr>
        <w:tabs>
          <w:tab w:val="left" w:pos="3733"/>
        </w:tabs>
        <w:rPr>
          <w:rFonts w:ascii="Arial" w:hAnsi="Arial" w:cs="Arial"/>
          <w:color w:val="FFFFFF" w:themeColor="background1"/>
          <w14:textFill>
            <w14:noFill/>
          </w14:textFill>
        </w:rPr>
      </w:pPr>
      <w:r w:rsidRPr="000C4C1C">
        <w:rPr>
          <w:rFonts w:ascii="Arial" w:hAnsi="Arial" w:cs="Arial"/>
        </w:rPr>
        <w:tab/>
      </w:r>
    </w:p>
    <w:sectPr w:rsidR="005C3E80" w:rsidRPr="000C4C1C" w:rsidSect="00942E3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403"/>
    <w:multiLevelType w:val="multilevel"/>
    <w:tmpl w:val="5A16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F4371"/>
    <w:multiLevelType w:val="hybridMultilevel"/>
    <w:tmpl w:val="FA5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67C24"/>
    <w:multiLevelType w:val="hybridMultilevel"/>
    <w:tmpl w:val="1D3C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E5DA0"/>
    <w:multiLevelType w:val="hybridMultilevel"/>
    <w:tmpl w:val="F69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7597"/>
    <w:multiLevelType w:val="hybridMultilevel"/>
    <w:tmpl w:val="C0F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065A"/>
    <w:multiLevelType w:val="multilevel"/>
    <w:tmpl w:val="B72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B25E5"/>
    <w:multiLevelType w:val="multilevel"/>
    <w:tmpl w:val="11C61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769FB"/>
    <w:multiLevelType w:val="multilevel"/>
    <w:tmpl w:val="393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7628D"/>
    <w:multiLevelType w:val="multilevel"/>
    <w:tmpl w:val="F58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38E"/>
    <w:multiLevelType w:val="hybridMultilevel"/>
    <w:tmpl w:val="DD3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578EF"/>
    <w:multiLevelType w:val="hybridMultilevel"/>
    <w:tmpl w:val="960C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55FDE"/>
    <w:multiLevelType w:val="multilevel"/>
    <w:tmpl w:val="5A16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B1E0E"/>
    <w:multiLevelType w:val="multilevel"/>
    <w:tmpl w:val="74C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45F1A"/>
    <w:multiLevelType w:val="multilevel"/>
    <w:tmpl w:val="5E101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25726"/>
    <w:multiLevelType w:val="multilevel"/>
    <w:tmpl w:val="08C830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74223"/>
    <w:multiLevelType w:val="multilevel"/>
    <w:tmpl w:val="DE9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327CF"/>
    <w:multiLevelType w:val="multilevel"/>
    <w:tmpl w:val="B476A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92B03"/>
    <w:multiLevelType w:val="multilevel"/>
    <w:tmpl w:val="9BB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21A7C"/>
    <w:multiLevelType w:val="multilevel"/>
    <w:tmpl w:val="724E9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23A52"/>
    <w:multiLevelType w:val="hybridMultilevel"/>
    <w:tmpl w:val="3D20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357F8"/>
    <w:multiLevelType w:val="multilevel"/>
    <w:tmpl w:val="20BC4C38"/>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A3FB2"/>
    <w:multiLevelType w:val="multilevel"/>
    <w:tmpl w:val="8812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D18D5"/>
    <w:multiLevelType w:val="multilevel"/>
    <w:tmpl w:val="A4F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1606D"/>
    <w:multiLevelType w:val="multilevel"/>
    <w:tmpl w:val="F21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196E4D"/>
    <w:multiLevelType w:val="multilevel"/>
    <w:tmpl w:val="9D7A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DF3B51"/>
    <w:multiLevelType w:val="hybridMultilevel"/>
    <w:tmpl w:val="5DA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C67C5"/>
    <w:multiLevelType w:val="multilevel"/>
    <w:tmpl w:val="6420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A37FD"/>
    <w:multiLevelType w:val="multilevel"/>
    <w:tmpl w:val="462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463E8"/>
    <w:multiLevelType w:val="multilevel"/>
    <w:tmpl w:val="078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8"/>
  </w:num>
  <w:num w:numId="4">
    <w:abstractNumId w:val="17"/>
  </w:num>
  <w:num w:numId="5">
    <w:abstractNumId w:val="0"/>
  </w:num>
  <w:num w:numId="6">
    <w:abstractNumId w:val="27"/>
  </w:num>
  <w:num w:numId="7">
    <w:abstractNumId w:val="18"/>
  </w:num>
  <w:num w:numId="8">
    <w:abstractNumId w:val="16"/>
  </w:num>
  <w:num w:numId="9">
    <w:abstractNumId w:val="23"/>
  </w:num>
  <w:num w:numId="10">
    <w:abstractNumId w:val="13"/>
  </w:num>
  <w:num w:numId="11">
    <w:abstractNumId w:val="6"/>
  </w:num>
  <w:num w:numId="12">
    <w:abstractNumId w:val="20"/>
  </w:num>
  <w:num w:numId="13">
    <w:abstractNumId w:val="24"/>
  </w:num>
  <w:num w:numId="14">
    <w:abstractNumId w:val="21"/>
  </w:num>
  <w:num w:numId="15">
    <w:abstractNumId w:val="25"/>
  </w:num>
  <w:num w:numId="16">
    <w:abstractNumId w:val="7"/>
  </w:num>
  <w:num w:numId="17">
    <w:abstractNumId w:val="12"/>
  </w:num>
  <w:num w:numId="18">
    <w:abstractNumId w:val="22"/>
  </w:num>
  <w:num w:numId="19">
    <w:abstractNumId w:val="15"/>
  </w:num>
  <w:num w:numId="20">
    <w:abstractNumId w:val="14"/>
  </w:num>
  <w:num w:numId="21">
    <w:abstractNumId w:val="5"/>
  </w:num>
  <w:num w:numId="22">
    <w:abstractNumId w:val="2"/>
  </w:num>
  <w:num w:numId="23">
    <w:abstractNumId w:val="10"/>
  </w:num>
  <w:num w:numId="24">
    <w:abstractNumId w:val="19"/>
  </w:num>
  <w:num w:numId="25">
    <w:abstractNumId w:val="4"/>
  </w:num>
  <w:num w:numId="26">
    <w:abstractNumId w:val="11"/>
  </w:num>
  <w:num w:numId="27">
    <w:abstractNumId w:val="1"/>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9"/>
    <w:rsid w:val="00020FA9"/>
    <w:rsid w:val="0006027C"/>
    <w:rsid w:val="00095576"/>
    <w:rsid w:val="000C09EA"/>
    <w:rsid w:val="000C4C1C"/>
    <w:rsid w:val="000C6357"/>
    <w:rsid w:val="000F3B28"/>
    <w:rsid w:val="001452B2"/>
    <w:rsid w:val="00151CA3"/>
    <w:rsid w:val="001F4750"/>
    <w:rsid w:val="001F5D54"/>
    <w:rsid w:val="0022460B"/>
    <w:rsid w:val="00310552"/>
    <w:rsid w:val="00330386"/>
    <w:rsid w:val="00337EAA"/>
    <w:rsid w:val="0034171E"/>
    <w:rsid w:val="00363B8A"/>
    <w:rsid w:val="00392E12"/>
    <w:rsid w:val="003D288D"/>
    <w:rsid w:val="0047157A"/>
    <w:rsid w:val="004A05C0"/>
    <w:rsid w:val="004D2A80"/>
    <w:rsid w:val="004E0D2B"/>
    <w:rsid w:val="004F7A52"/>
    <w:rsid w:val="005626B3"/>
    <w:rsid w:val="005835AA"/>
    <w:rsid w:val="005B24B9"/>
    <w:rsid w:val="005C3E80"/>
    <w:rsid w:val="00613186"/>
    <w:rsid w:val="006962DA"/>
    <w:rsid w:val="006B6ADD"/>
    <w:rsid w:val="006E31C6"/>
    <w:rsid w:val="00700915"/>
    <w:rsid w:val="00734E43"/>
    <w:rsid w:val="00763918"/>
    <w:rsid w:val="00862634"/>
    <w:rsid w:val="00895657"/>
    <w:rsid w:val="008A18A3"/>
    <w:rsid w:val="00926C62"/>
    <w:rsid w:val="00942E39"/>
    <w:rsid w:val="00971A08"/>
    <w:rsid w:val="0097578D"/>
    <w:rsid w:val="009A6DCD"/>
    <w:rsid w:val="009B2AFD"/>
    <w:rsid w:val="00A77FD8"/>
    <w:rsid w:val="00A87ECF"/>
    <w:rsid w:val="00AB063B"/>
    <w:rsid w:val="00AB50E7"/>
    <w:rsid w:val="00AE02F4"/>
    <w:rsid w:val="00B163F2"/>
    <w:rsid w:val="00B3613D"/>
    <w:rsid w:val="00BC2CC3"/>
    <w:rsid w:val="00BD4D5E"/>
    <w:rsid w:val="00BE75CE"/>
    <w:rsid w:val="00C335FA"/>
    <w:rsid w:val="00C75C0C"/>
    <w:rsid w:val="00D561D2"/>
    <w:rsid w:val="00D86354"/>
    <w:rsid w:val="00E950D6"/>
    <w:rsid w:val="00ED09E1"/>
    <w:rsid w:val="00F0011D"/>
    <w:rsid w:val="00F60EF7"/>
    <w:rsid w:val="00F6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EF91"/>
  <w14:defaultImageDpi w14:val="32767"/>
  <w15:chartTrackingRefBased/>
  <w15:docId w15:val="{09A37FA2-0E00-D04D-A1D4-D5B2E0C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C2C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5F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1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2CC3"/>
    <w:rPr>
      <w:rFonts w:ascii="Times New Roman" w:eastAsia="Times New Roman" w:hAnsi="Times New Roman" w:cs="Times New Roman"/>
      <w:b/>
      <w:bCs/>
    </w:rPr>
  </w:style>
  <w:style w:type="paragraph" w:styleId="ListParagraph">
    <w:name w:val="List Paragraph"/>
    <w:basedOn w:val="Normal"/>
    <w:uiPriority w:val="34"/>
    <w:qFormat/>
    <w:rsid w:val="004F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6201">
      <w:bodyDiv w:val="1"/>
      <w:marLeft w:val="0"/>
      <w:marRight w:val="0"/>
      <w:marTop w:val="0"/>
      <w:marBottom w:val="0"/>
      <w:divBdr>
        <w:top w:val="none" w:sz="0" w:space="0" w:color="auto"/>
        <w:left w:val="none" w:sz="0" w:space="0" w:color="auto"/>
        <w:bottom w:val="none" w:sz="0" w:space="0" w:color="auto"/>
        <w:right w:val="none" w:sz="0" w:space="0" w:color="auto"/>
      </w:divBdr>
      <w:divsChild>
        <w:div w:id="1431271015">
          <w:marLeft w:val="0"/>
          <w:marRight w:val="0"/>
          <w:marTop w:val="0"/>
          <w:marBottom w:val="0"/>
          <w:divBdr>
            <w:top w:val="none" w:sz="0" w:space="0" w:color="auto"/>
            <w:left w:val="none" w:sz="0" w:space="0" w:color="auto"/>
            <w:bottom w:val="none" w:sz="0" w:space="0" w:color="auto"/>
            <w:right w:val="none" w:sz="0" w:space="0" w:color="auto"/>
          </w:divBdr>
          <w:divsChild>
            <w:div w:id="978338573">
              <w:marLeft w:val="0"/>
              <w:marRight w:val="0"/>
              <w:marTop w:val="0"/>
              <w:marBottom w:val="0"/>
              <w:divBdr>
                <w:top w:val="none" w:sz="0" w:space="0" w:color="auto"/>
                <w:left w:val="none" w:sz="0" w:space="0" w:color="auto"/>
                <w:bottom w:val="none" w:sz="0" w:space="0" w:color="auto"/>
                <w:right w:val="none" w:sz="0" w:space="0" w:color="auto"/>
              </w:divBdr>
              <w:divsChild>
                <w:div w:id="861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397">
      <w:bodyDiv w:val="1"/>
      <w:marLeft w:val="0"/>
      <w:marRight w:val="0"/>
      <w:marTop w:val="0"/>
      <w:marBottom w:val="0"/>
      <w:divBdr>
        <w:top w:val="none" w:sz="0" w:space="0" w:color="auto"/>
        <w:left w:val="none" w:sz="0" w:space="0" w:color="auto"/>
        <w:bottom w:val="none" w:sz="0" w:space="0" w:color="auto"/>
        <w:right w:val="none" w:sz="0" w:space="0" w:color="auto"/>
      </w:divBdr>
      <w:divsChild>
        <w:div w:id="1312908555">
          <w:marLeft w:val="0"/>
          <w:marRight w:val="0"/>
          <w:marTop w:val="0"/>
          <w:marBottom w:val="0"/>
          <w:divBdr>
            <w:top w:val="none" w:sz="0" w:space="0" w:color="auto"/>
            <w:left w:val="none" w:sz="0" w:space="0" w:color="auto"/>
            <w:bottom w:val="none" w:sz="0" w:space="0" w:color="auto"/>
            <w:right w:val="none" w:sz="0" w:space="0" w:color="auto"/>
          </w:divBdr>
          <w:divsChild>
            <w:div w:id="534929643">
              <w:marLeft w:val="0"/>
              <w:marRight w:val="0"/>
              <w:marTop w:val="0"/>
              <w:marBottom w:val="0"/>
              <w:divBdr>
                <w:top w:val="none" w:sz="0" w:space="0" w:color="auto"/>
                <w:left w:val="none" w:sz="0" w:space="0" w:color="auto"/>
                <w:bottom w:val="none" w:sz="0" w:space="0" w:color="auto"/>
                <w:right w:val="none" w:sz="0" w:space="0" w:color="auto"/>
              </w:divBdr>
              <w:divsChild>
                <w:div w:id="1704667760">
                  <w:marLeft w:val="0"/>
                  <w:marRight w:val="0"/>
                  <w:marTop w:val="0"/>
                  <w:marBottom w:val="0"/>
                  <w:divBdr>
                    <w:top w:val="none" w:sz="0" w:space="0" w:color="auto"/>
                    <w:left w:val="none" w:sz="0" w:space="0" w:color="auto"/>
                    <w:bottom w:val="none" w:sz="0" w:space="0" w:color="auto"/>
                    <w:right w:val="none" w:sz="0" w:space="0" w:color="auto"/>
                  </w:divBdr>
                  <w:divsChild>
                    <w:div w:id="9219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595">
      <w:bodyDiv w:val="1"/>
      <w:marLeft w:val="0"/>
      <w:marRight w:val="0"/>
      <w:marTop w:val="0"/>
      <w:marBottom w:val="0"/>
      <w:divBdr>
        <w:top w:val="none" w:sz="0" w:space="0" w:color="auto"/>
        <w:left w:val="none" w:sz="0" w:space="0" w:color="auto"/>
        <w:bottom w:val="none" w:sz="0" w:space="0" w:color="auto"/>
        <w:right w:val="none" w:sz="0" w:space="0" w:color="auto"/>
      </w:divBdr>
      <w:divsChild>
        <w:div w:id="1758480865">
          <w:marLeft w:val="0"/>
          <w:marRight w:val="0"/>
          <w:marTop w:val="0"/>
          <w:marBottom w:val="0"/>
          <w:divBdr>
            <w:top w:val="none" w:sz="0" w:space="0" w:color="auto"/>
            <w:left w:val="none" w:sz="0" w:space="0" w:color="auto"/>
            <w:bottom w:val="none" w:sz="0" w:space="0" w:color="auto"/>
            <w:right w:val="none" w:sz="0" w:space="0" w:color="auto"/>
          </w:divBdr>
          <w:divsChild>
            <w:div w:id="1710690422">
              <w:marLeft w:val="0"/>
              <w:marRight w:val="0"/>
              <w:marTop w:val="0"/>
              <w:marBottom w:val="0"/>
              <w:divBdr>
                <w:top w:val="none" w:sz="0" w:space="0" w:color="auto"/>
                <w:left w:val="none" w:sz="0" w:space="0" w:color="auto"/>
                <w:bottom w:val="none" w:sz="0" w:space="0" w:color="auto"/>
                <w:right w:val="none" w:sz="0" w:space="0" w:color="auto"/>
              </w:divBdr>
              <w:divsChild>
                <w:div w:id="643774017">
                  <w:marLeft w:val="0"/>
                  <w:marRight w:val="0"/>
                  <w:marTop w:val="0"/>
                  <w:marBottom w:val="0"/>
                  <w:divBdr>
                    <w:top w:val="none" w:sz="0" w:space="0" w:color="auto"/>
                    <w:left w:val="none" w:sz="0" w:space="0" w:color="auto"/>
                    <w:bottom w:val="none" w:sz="0" w:space="0" w:color="auto"/>
                    <w:right w:val="none" w:sz="0" w:space="0" w:color="auto"/>
                  </w:divBdr>
                </w:div>
              </w:divsChild>
            </w:div>
            <w:div w:id="181940210">
              <w:marLeft w:val="0"/>
              <w:marRight w:val="0"/>
              <w:marTop w:val="0"/>
              <w:marBottom w:val="0"/>
              <w:divBdr>
                <w:top w:val="none" w:sz="0" w:space="0" w:color="auto"/>
                <w:left w:val="none" w:sz="0" w:space="0" w:color="auto"/>
                <w:bottom w:val="none" w:sz="0" w:space="0" w:color="auto"/>
                <w:right w:val="none" w:sz="0" w:space="0" w:color="auto"/>
              </w:divBdr>
              <w:divsChild>
                <w:div w:id="85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673">
          <w:marLeft w:val="0"/>
          <w:marRight w:val="0"/>
          <w:marTop w:val="0"/>
          <w:marBottom w:val="0"/>
          <w:divBdr>
            <w:top w:val="none" w:sz="0" w:space="0" w:color="auto"/>
            <w:left w:val="none" w:sz="0" w:space="0" w:color="auto"/>
            <w:bottom w:val="none" w:sz="0" w:space="0" w:color="auto"/>
            <w:right w:val="none" w:sz="0" w:space="0" w:color="auto"/>
          </w:divBdr>
          <w:divsChild>
            <w:div w:id="1243494280">
              <w:marLeft w:val="0"/>
              <w:marRight w:val="0"/>
              <w:marTop w:val="0"/>
              <w:marBottom w:val="0"/>
              <w:divBdr>
                <w:top w:val="none" w:sz="0" w:space="0" w:color="auto"/>
                <w:left w:val="none" w:sz="0" w:space="0" w:color="auto"/>
                <w:bottom w:val="none" w:sz="0" w:space="0" w:color="auto"/>
                <w:right w:val="none" w:sz="0" w:space="0" w:color="auto"/>
              </w:divBdr>
              <w:divsChild>
                <w:div w:id="1684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2956">
      <w:bodyDiv w:val="1"/>
      <w:marLeft w:val="0"/>
      <w:marRight w:val="0"/>
      <w:marTop w:val="0"/>
      <w:marBottom w:val="0"/>
      <w:divBdr>
        <w:top w:val="none" w:sz="0" w:space="0" w:color="auto"/>
        <w:left w:val="none" w:sz="0" w:space="0" w:color="auto"/>
        <w:bottom w:val="none" w:sz="0" w:space="0" w:color="auto"/>
        <w:right w:val="none" w:sz="0" w:space="0" w:color="auto"/>
      </w:divBdr>
      <w:divsChild>
        <w:div w:id="391150821">
          <w:marLeft w:val="0"/>
          <w:marRight w:val="0"/>
          <w:marTop w:val="0"/>
          <w:marBottom w:val="0"/>
          <w:divBdr>
            <w:top w:val="none" w:sz="0" w:space="0" w:color="auto"/>
            <w:left w:val="none" w:sz="0" w:space="0" w:color="auto"/>
            <w:bottom w:val="none" w:sz="0" w:space="0" w:color="auto"/>
            <w:right w:val="none" w:sz="0" w:space="0" w:color="auto"/>
          </w:divBdr>
          <w:divsChild>
            <w:div w:id="956058787">
              <w:marLeft w:val="0"/>
              <w:marRight w:val="0"/>
              <w:marTop w:val="0"/>
              <w:marBottom w:val="0"/>
              <w:divBdr>
                <w:top w:val="none" w:sz="0" w:space="0" w:color="auto"/>
                <w:left w:val="none" w:sz="0" w:space="0" w:color="auto"/>
                <w:bottom w:val="none" w:sz="0" w:space="0" w:color="auto"/>
                <w:right w:val="none" w:sz="0" w:space="0" w:color="auto"/>
              </w:divBdr>
              <w:divsChild>
                <w:div w:id="8042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789">
      <w:bodyDiv w:val="1"/>
      <w:marLeft w:val="0"/>
      <w:marRight w:val="0"/>
      <w:marTop w:val="0"/>
      <w:marBottom w:val="0"/>
      <w:divBdr>
        <w:top w:val="none" w:sz="0" w:space="0" w:color="auto"/>
        <w:left w:val="none" w:sz="0" w:space="0" w:color="auto"/>
        <w:bottom w:val="none" w:sz="0" w:space="0" w:color="auto"/>
        <w:right w:val="none" w:sz="0" w:space="0" w:color="auto"/>
      </w:divBdr>
    </w:div>
    <w:div w:id="490606679">
      <w:bodyDiv w:val="1"/>
      <w:marLeft w:val="0"/>
      <w:marRight w:val="0"/>
      <w:marTop w:val="0"/>
      <w:marBottom w:val="0"/>
      <w:divBdr>
        <w:top w:val="none" w:sz="0" w:space="0" w:color="auto"/>
        <w:left w:val="none" w:sz="0" w:space="0" w:color="auto"/>
        <w:bottom w:val="none" w:sz="0" w:space="0" w:color="auto"/>
        <w:right w:val="none" w:sz="0" w:space="0" w:color="auto"/>
      </w:divBdr>
      <w:divsChild>
        <w:div w:id="1382167146">
          <w:marLeft w:val="0"/>
          <w:marRight w:val="0"/>
          <w:marTop w:val="0"/>
          <w:marBottom w:val="0"/>
          <w:divBdr>
            <w:top w:val="none" w:sz="0" w:space="0" w:color="auto"/>
            <w:left w:val="none" w:sz="0" w:space="0" w:color="auto"/>
            <w:bottom w:val="none" w:sz="0" w:space="0" w:color="auto"/>
            <w:right w:val="none" w:sz="0" w:space="0" w:color="auto"/>
          </w:divBdr>
          <w:divsChild>
            <w:div w:id="51314767">
              <w:marLeft w:val="0"/>
              <w:marRight w:val="0"/>
              <w:marTop w:val="0"/>
              <w:marBottom w:val="0"/>
              <w:divBdr>
                <w:top w:val="none" w:sz="0" w:space="0" w:color="auto"/>
                <w:left w:val="none" w:sz="0" w:space="0" w:color="auto"/>
                <w:bottom w:val="none" w:sz="0" w:space="0" w:color="auto"/>
                <w:right w:val="none" w:sz="0" w:space="0" w:color="auto"/>
              </w:divBdr>
              <w:divsChild>
                <w:div w:id="16745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8626">
      <w:bodyDiv w:val="1"/>
      <w:marLeft w:val="0"/>
      <w:marRight w:val="0"/>
      <w:marTop w:val="0"/>
      <w:marBottom w:val="0"/>
      <w:divBdr>
        <w:top w:val="none" w:sz="0" w:space="0" w:color="auto"/>
        <w:left w:val="none" w:sz="0" w:space="0" w:color="auto"/>
        <w:bottom w:val="none" w:sz="0" w:space="0" w:color="auto"/>
        <w:right w:val="none" w:sz="0" w:space="0" w:color="auto"/>
      </w:divBdr>
      <w:divsChild>
        <w:div w:id="226110938">
          <w:marLeft w:val="0"/>
          <w:marRight w:val="0"/>
          <w:marTop w:val="0"/>
          <w:marBottom w:val="0"/>
          <w:divBdr>
            <w:top w:val="none" w:sz="0" w:space="0" w:color="auto"/>
            <w:left w:val="none" w:sz="0" w:space="0" w:color="auto"/>
            <w:bottom w:val="none" w:sz="0" w:space="0" w:color="auto"/>
            <w:right w:val="none" w:sz="0" w:space="0" w:color="auto"/>
          </w:divBdr>
        </w:div>
      </w:divsChild>
    </w:div>
    <w:div w:id="617832635">
      <w:bodyDiv w:val="1"/>
      <w:marLeft w:val="0"/>
      <w:marRight w:val="0"/>
      <w:marTop w:val="0"/>
      <w:marBottom w:val="0"/>
      <w:divBdr>
        <w:top w:val="none" w:sz="0" w:space="0" w:color="auto"/>
        <w:left w:val="none" w:sz="0" w:space="0" w:color="auto"/>
        <w:bottom w:val="none" w:sz="0" w:space="0" w:color="auto"/>
        <w:right w:val="none" w:sz="0" w:space="0" w:color="auto"/>
      </w:divBdr>
      <w:divsChild>
        <w:div w:id="170409682">
          <w:marLeft w:val="0"/>
          <w:marRight w:val="0"/>
          <w:marTop w:val="0"/>
          <w:marBottom w:val="0"/>
          <w:divBdr>
            <w:top w:val="none" w:sz="0" w:space="0" w:color="auto"/>
            <w:left w:val="none" w:sz="0" w:space="0" w:color="auto"/>
            <w:bottom w:val="none" w:sz="0" w:space="0" w:color="auto"/>
            <w:right w:val="none" w:sz="0" w:space="0" w:color="auto"/>
          </w:divBdr>
          <w:divsChild>
            <w:div w:id="1679499533">
              <w:marLeft w:val="0"/>
              <w:marRight w:val="0"/>
              <w:marTop w:val="0"/>
              <w:marBottom w:val="0"/>
              <w:divBdr>
                <w:top w:val="none" w:sz="0" w:space="0" w:color="auto"/>
                <w:left w:val="none" w:sz="0" w:space="0" w:color="auto"/>
                <w:bottom w:val="none" w:sz="0" w:space="0" w:color="auto"/>
                <w:right w:val="none" w:sz="0" w:space="0" w:color="auto"/>
              </w:divBdr>
              <w:divsChild>
                <w:div w:id="1745684163">
                  <w:marLeft w:val="0"/>
                  <w:marRight w:val="0"/>
                  <w:marTop w:val="0"/>
                  <w:marBottom w:val="0"/>
                  <w:divBdr>
                    <w:top w:val="none" w:sz="0" w:space="0" w:color="auto"/>
                    <w:left w:val="none" w:sz="0" w:space="0" w:color="auto"/>
                    <w:bottom w:val="none" w:sz="0" w:space="0" w:color="auto"/>
                    <w:right w:val="none" w:sz="0" w:space="0" w:color="auto"/>
                  </w:divBdr>
                  <w:divsChild>
                    <w:div w:id="529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979">
      <w:bodyDiv w:val="1"/>
      <w:marLeft w:val="0"/>
      <w:marRight w:val="0"/>
      <w:marTop w:val="0"/>
      <w:marBottom w:val="0"/>
      <w:divBdr>
        <w:top w:val="none" w:sz="0" w:space="0" w:color="auto"/>
        <w:left w:val="none" w:sz="0" w:space="0" w:color="auto"/>
        <w:bottom w:val="none" w:sz="0" w:space="0" w:color="auto"/>
        <w:right w:val="none" w:sz="0" w:space="0" w:color="auto"/>
      </w:divBdr>
      <w:divsChild>
        <w:div w:id="749735127">
          <w:marLeft w:val="0"/>
          <w:marRight w:val="0"/>
          <w:marTop w:val="0"/>
          <w:marBottom w:val="0"/>
          <w:divBdr>
            <w:top w:val="none" w:sz="0" w:space="0" w:color="auto"/>
            <w:left w:val="none" w:sz="0" w:space="0" w:color="auto"/>
            <w:bottom w:val="none" w:sz="0" w:space="0" w:color="auto"/>
            <w:right w:val="none" w:sz="0" w:space="0" w:color="auto"/>
          </w:divBdr>
          <w:divsChild>
            <w:div w:id="1694531377">
              <w:marLeft w:val="0"/>
              <w:marRight w:val="0"/>
              <w:marTop w:val="0"/>
              <w:marBottom w:val="0"/>
              <w:divBdr>
                <w:top w:val="none" w:sz="0" w:space="0" w:color="auto"/>
                <w:left w:val="none" w:sz="0" w:space="0" w:color="auto"/>
                <w:bottom w:val="none" w:sz="0" w:space="0" w:color="auto"/>
                <w:right w:val="none" w:sz="0" w:space="0" w:color="auto"/>
              </w:divBdr>
              <w:divsChild>
                <w:div w:id="410583847">
                  <w:marLeft w:val="0"/>
                  <w:marRight w:val="0"/>
                  <w:marTop w:val="0"/>
                  <w:marBottom w:val="0"/>
                  <w:divBdr>
                    <w:top w:val="none" w:sz="0" w:space="0" w:color="auto"/>
                    <w:left w:val="none" w:sz="0" w:space="0" w:color="auto"/>
                    <w:bottom w:val="none" w:sz="0" w:space="0" w:color="auto"/>
                    <w:right w:val="none" w:sz="0" w:space="0" w:color="auto"/>
                  </w:divBdr>
                  <w:divsChild>
                    <w:div w:id="10036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7103">
      <w:bodyDiv w:val="1"/>
      <w:marLeft w:val="0"/>
      <w:marRight w:val="0"/>
      <w:marTop w:val="0"/>
      <w:marBottom w:val="0"/>
      <w:divBdr>
        <w:top w:val="none" w:sz="0" w:space="0" w:color="auto"/>
        <w:left w:val="none" w:sz="0" w:space="0" w:color="auto"/>
        <w:bottom w:val="none" w:sz="0" w:space="0" w:color="auto"/>
        <w:right w:val="none" w:sz="0" w:space="0" w:color="auto"/>
      </w:divBdr>
    </w:div>
    <w:div w:id="785928821">
      <w:bodyDiv w:val="1"/>
      <w:marLeft w:val="0"/>
      <w:marRight w:val="0"/>
      <w:marTop w:val="0"/>
      <w:marBottom w:val="0"/>
      <w:divBdr>
        <w:top w:val="none" w:sz="0" w:space="0" w:color="auto"/>
        <w:left w:val="none" w:sz="0" w:space="0" w:color="auto"/>
        <w:bottom w:val="none" w:sz="0" w:space="0" w:color="auto"/>
        <w:right w:val="none" w:sz="0" w:space="0" w:color="auto"/>
      </w:divBdr>
      <w:divsChild>
        <w:div w:id="1082918445">
          <w:marLeft w:val="0"/>
          <w:marRight w:val="0"/>
          <w:marTop w:val="0"/>
          <w:marBottom w:val="0"/>
          <w:divBdr>
            <w:top w:val="none" w:sz="0" w:space="0" w:color="auto"/>
            <w:left w:val="none" w:sz="0" w:space="0" w:color="auto"/>
            <w:bottom w:val="none" w:sz="0" w:space="0" w:color="auto"/>
            <w:right w:val="none" w:sz="0" w:space="0" w:color="auto"/>
          </w:divBdr>
          <w:divsChild>
            <w:div w:id="791217627">
              <w:marLeft w:val="0"/>
              <w:marRight w:val="0"/>
              <w:marTop w:val="0"/>
              <w:marBottom w:val="0"/>
              <w:divBdr>
                <w:top w:val="none" w:sz="0" w:space="0" w:color="auto"/>
                <w:left w:val="none" w:sz="0" w:space="0" w:color="auto"/>
                <w:bottom w:val="none" w:sz="0" w:space="0" w:color="auto"/>
                <w:right w:val="none" w:sz="0" w:space="0" w:color="auto"/>
              </w:divBdr>
              <w:divsChild>
                <w:div w:id="1209217726">
                  <w:marLeft w:val="0"/>
                  <w:marRight w:val="0"/>
                  <w:marTop w:val="0"/>
                  <w:marBottom w:val="0"/>
                  <w:divBdr>
                    <w:top w:val="none" w:sz="0" w:space="0" w:color="auto"/>
                    <w:left w:val="none" w:sz="0" w:space="0" w:color="auto"/>
                    <w:bottom w:val="none" w:sz="0" w:space="0" w:color="auto"/>
                    <w:right w:val="none" w:sz="0" w:space="0" w:color="auto"/>
                  </w:divBdr>
                </w:div>
              </w:divsChild>
            </w:div>
            <w:div w:id="1504467759">
              <w:marLeft w:val="0"/>
              <w:marRight w:val="0"/>
              <w:marTop w:val="0"/>
              <w:marBottom w:val="0"/>
              <w:divBdr>
                <w:top w:val="none" w:sz="0" w:space="0" w:color="auto"/>
                <w:left w:val="none" w:sz="0" w:space="0" w:color="auto"/>
                <w:bottom w:val="none" w:sz="0" w:space="0" w:color="auto"/>
                <w:right w:val="none" w:sz="0" w:space="0" w:color="auto"/>
              </w:divBdr>
              <w:divsChild>
                <w:div w:id="581531045">
                  <w:marLeft w:val="0"/>
                  <w:marRight w:val="0"/>
                  <w:marTop w:val="0"/>
                  <w:marBottom w:val="0"/>
                  <w:divBdr>
                    <w:top w:val="none" w:sz="0" w:space="0" w:color="auto"/>
                    <w:left w:val="none" w:sz="0" w:space="0" w:color="auto"/>
                    <w:bottom w:val="none" w:sz="0" w:space="0" w:color="auto"/>
                    <w:right w:val="none" w:sz="0" w:space="0" w:color="auto"/>
                  </w:divBdr>
                </w:div>
              </w:divsChild>
            </w:div>
            <w:div w:id="1964922117">
              <w:marLeft w:val="0"/>
              <w:marRight w:val="0"/>
              <w:marTop w:val="0"/>
              <w:marBottom w:val="0"/>
              <w:divBdr>
                <w:top w:val="none" w:sz="0" w:space="0" w:color="auto"/>
                <w:left w:val="none" w:sz="0" w:space="0" w:color="auto"/>
                <w:bottom w:val="none" w:sz="0" w:space="0" w:color="auto"/>
                <w:right w:val="none" w:sz="0" w:space="0" w:color="auto"/>
              </w:divBdr>
              <w:divsChild>
                <w:div w:id="1342977357">
                  <w:marLeft w:val="0"/>
                  <w:marRight w:val="0"/>
                  <w:marTop w:val="0"/>
                  <w:marBottom w:val="0"/>
                  <w:divBdr>
                    <w:top w:val="none" w:sz="0" w:space="0" w:color="auto"/>
                    <w:left w:val="none" w:sz="0" w:space="0" w:color="auto"/>
                    <w:bottom w:val="none" w:sz="0" w:space="0" w:color="auto"/>
                    <w:right w:val="none" w:sz="0" w:space="0" w:color="auto"/>
                  </w:divBdr>
                </w:div>
              </w:divsChild>
            </w:div>
            <w:div w:id="1144010801">
              <w:marLeft w:val="0"/>
              <w:marRight w:val="0"/>
              <w:marTop w:val="0"/>
              <w:marBottom w:val="0"/>
              <w:divBdr>
                <w:top w:val="none" w:sz="0" w:space="0" w:color="auto"/>
                <w:left w:val="none" w:sz="0" w:space="0" w:color="auto"/>
                <w:bottom w:val="none" w:sz="0" w:space="0" w:color="auto"/>
                <w:right w:val="none" w:sz="0" w:space="0" w:color="auto"/>
              </w:divBdr>
              <w:divsChild>
                <w:div w:id="14093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409">
          <w:marLeft w:val="0"/>
          <w:marRight w:val="0"/>
          <w:marTop w:val="0"/>
          <w:marBottom w:val="0"/>
          <w:divBdr>
            <w:top w:val="none" w:sz="0" w:space="0" w:color="auto"/>
            <w:left w:val="none" w:sz="0" w:space="0" w:color="auto"/>
            <w:bottom w:val="none" w:sz="0" w:space="0" w:color="auto"/>
            <w:right w:val="none" w:sz="0" w:space="0" w:color="auto"/>
          </w:divBdr>
          <w:divsChild>
            <w:div w:id="450974024">
              <w:marLeft w:val="0"/>
              <w:marRight w:val="0"/>
              <w:marTop w:val="0"/>
              <w:marBottom w:val="0"/>
              <w:divBdr>
                <w:top w:val="none" w:sz="0" w:space="0" w:color="auto"/>
                <w:left w:val="none" w:sz="0" w:space="0" w:color="auto"/>
                <w:bottom w:val="none" w:sz="0" w:space="0" w:color="auto"/>
                <w:right w:val="none" w:sz="0" w:space="0" w:color="auto"/>
              </w:divBdr>
              <w:divsChild>
                <w:div w:id="20250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4695">
      <w:bodyDiv w:val="1"/>
      <w:marLeft w:val="0"/>
      <w:marRight w:val="0"/>
      <w:marTop w:val="0"/>
      <w:marBottom w:val="0"/>
      <w:divBdr>
        <w:top w:val="none" w:sz="0" w:space="0" w:color="auto"/>
        <w:left w:val="none" w:sz="0" w:space="0" w:color="auto"/>
        <w:bottom w:val="none" w:sz="0" w:space="0" w:color="auto"/>
        <w:right w:val="none" w:sz="0" w:space="0" w:color="auto"/>
      </w:divBdr>
      <w:divsChild>
        <w:div w:id="1297641745">
          <w:marLeft w:val="0"/>
          <w:marRight w:val="0"/>
          <w:marTop w:val="0"/>
          <w:marBottom w:val="0"/>
          <w:divBdr>
            <w:top w:val="none" w:sz="0" w:space="0" w:color="auto"/>
            <w:left w:val="none" w:sz="0" w:space="0" w:color="auto"/>
            <w:bottom w:val="none" w:sz="0" w:space="0" w:color="auto"/>
            <w:right w:val="none" w:sz="0" w:space="0" w:color="auto"/>
          </w:divBdr>
          <w:divsChild>
            <w:div w:id="967130358">
              <w:marLeft w:val="0"/>
              <w:marRight w:val="0"/>
              <w:marTop w:val="0"/>
              <w:marBottom w:val="0"/>
              <w:divBdr>
                <w:top w:val="none" w:sz="0" w:space="0" w:color="auto"/>
                <w:left w:val="none" w:sz="0" w:space="0" w:color="auto"/>
                <w:bottom w:val="none" w:sz="0" w:space="0" w:color="auto"/>
                <w:right w:val="none" w:sz="0" w:space="0" w:color="auto"/>
              </w:divBdr>
              <w:divsChild>
                <w:div w:id="1622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023">
      <w:bodyDiv w:val="1"/>
      <w:marLeft w:val="0"/>
      <w:marRight w:val="0"/>
      <w:marTop w:val="0"/>
      <w:marBottom w:val="0"/>
      <w:divBdr>
        <w:top w:val="none" w:sz="0" w:space="0" w:color="auto"/>
        <w:left w:val="none" w:sz="0" w:space="0" w:color="auto"/>
        <w:bottom w:val="none" w:sz="0" w:space="0" w:color="auto"/>
        <w:right w:val="none" w:sz="0" w:space="0" w:color="auto"/>
      </w:divBdr>
    </w:div>
    <w:div w:id="1077558533">
      <w:bodyDiv w:val="1"/>
      <w:marLeft w:val="0"/>
      <w:marRight w:val="0"/>
      <w:marTop w:val="0"/>
      <w:marBottom w:val="0"/>
      <w:divBdr>
        <w:top w:val="none" w:sz="0" w:space="0" w:color="auto"/>
        <w:left w:val="none" w:sz="0" w:space="0" w:color="auto"/>
        <w:bottom w:val="none" w:sz="0" w:space="0" w:color="auto"/>
        <w:right w:val="none" w:sz="0" w:space="0" w:color="auto"/>
      </w:divBdr>
      <w:divsChild>
        <w:div w:id="585965041">
          <w:marLeft w:val="0"/>
          <w:marRight w:val="0"/>
          <w:marTop w:val="0"/>
          <w:marBottom w:val="0"/>
          <w:divBdr>
            <w:top w:val="none" w:sz="0" w:space="0" w:color="auto"/>
            <w:left w:val="none" w:sz="0" w:space="0" w:color="auto"/>
            <w:bottom w:val="none" w:sz="0" w:space="0" w:color="auto"/>
            <w:right w:val="none" w:sz="0" w:space="0" w:color="auto"/>
          </w:divBdr>
          <w:divsChild>
            <w:div w:id="582639630">
              <w:marLeft w:val="0"/>
              <w:marRight w:val="0"/>
              <w:marTop w:val="0"/>
              <w:marBottom w:val="0"/>
              <w:divBdr>
                <w:top w:val="none" w:sz="0" w:space="0" w:color="auto"/>
                <w:left w:val="none" w:sz="0" w:space="0" w:color="auto"/>
                <w:bottom w:val="none" w:sz="0" w:space="0" w:color="auto"/>
                <w:right w:val="none" w:sz="0" w:space="0" w:color="auto"/>
              </w:divBdr>
              <w:divsChild>
                <w:div w:id="14549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144">
      <w:bodyDiv w:val="1"/>
      <w:marLeft w:val="0"/>
      <w:marRight w:val="0"/>
      <w:marTop w:val="0"/>
      <w:marBottom w:val="0"/>
      <w:divBdr>
        <w:top w:val="none" w:sz="0" w:space="0" w:color="auto"/>
        <w:left w:val="none" w:sz="0" w:space="0" w:color="auto"/>
        <w:bottom w:val="none" w:sz="0" w:space="0" w:color="auto"/>
        <w:right w:val="none" w:sz="0" w:space="0" w:color="auto"/>
      </w:divBdr>
      <w:divsChild>
        <w:div w:id="1239630818">
          <w:marLeft w:val="0"/>
          <w:marRight w:val="0"/>
          <w:marTop w:val="0"/>
          <w:marBottom w:val="0"/>
          <w:divBdr>
            <w:top w:val="none" w:sz="0" w:space="0" w:color="auto"/>
            <w:left w:val="none" w:sz="0" w:space="0" w:color="auto"/>
            <w:bottom w:val="none" w:sz="0" w:space="0" w:color="auto"/>
            <w:right w:val="none" w:sz="0" w:space="0" w:color="auto"/>
          </w:divBdr>
          <w:divsChild>
            <w:div w:id="354967">
              <w:marLeft w:val="0"/>
              <w:marRight w:val="0"/>
              <w:marTop w:val="0"/>
              <w:marBottom w:val="0"/>
              <w:divBdr>
                <w:top w:val="none" w:sz="0" w:space="0" w:color="auto"/>
                <w:left w:val="none" w:sz="0" w:space="0" w:color="auto"/>
                <w:bottom w:val="none" w:sz="0" w:space="0" w:color="auto"/>
                <w:right w:val="none" w:sz="0" w:space="0" w:color="auto"/>
              </w:divBdr>
              <w:divsChild>
                <w:div w:id="6494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3003">
      <w:bodyDiv w:val="1"/>
      <w:marLeft w:val="0"/>
      <w:marRight w:val="0"/>
      <w:marTop w:val="0"/>
      <w:marBottom w:val="0"/>
      <w:divBdr>
        <w:top w:val="none" w:sz="0" w:space="0" w:color="auto"/>
        <w:left w:val="none" w:sz="0" w:space="0" w:color="auto"/>
        <w:bottom w:val="none" w:sz="0" w:space="0" w:color="auto"/>
        <w:right w:val="none" w:sz="0" w:space="0" w:color="auto"/>
      </w:divBdr>
      <w:divsChild>
        <w:div w:id="1570966807">
          <w:marLeft w:val="0"/>
          <w:marRight w:val="0"/>
          <w:marTop w:val="0"/>
          <w:marBottom w:val="0"/>
          <w:divBdr>
            <w:top w:val="none" w:sz="0" w:space="0" w:color="auto"/>
            <w:left w:val="none" w:sz="0" w:space="0" w:color="auto"/>
            <w:bottom w:val="none" w:sz="0" w:space="0" w:color="auto"/>
            <w:right w:val="none" w:sz="0" w:space="0" w:color="auto"/>
          </w:divBdr>
          <w:divsChild>
            <w:div w:id="1148476915">
              <w:marLeft w:val="0"/>
              <w:marRight w:val="0"/>
              <w:marTop w:val="0"/>
              <w:marBottom w:val="0"/>
              <w:divBdr>
                <w:top w:val="none" w:sz="0" w:space="0" w:color="auto"/>
                <w:left w:val="none" w:sz="0" w:space="0" w:color="auto"/>
                <w:bottom w:val="none" w:sz="0" w:space="0" w:color="auto"/>
                <w:right w:val="none" w:sz="0" w:space="0" w:color="auto"/>
              </w:divBdr>
              <w:divsChild>
                <w:div w:id="17247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0647">
      <w:bodyDiv w:val="1"/>
      <w:marLeft w:val="0"/>
      <w:marRight w:val="0"/>
      <w:marTop w:val="0"/>
      <w:marBottom w:val="0"/>
      <w:divBdr>
        <w:top w:val="none" w:sz="0" w:space="0" w:color="auto"/>
        <w:left w:val="none" w:sz="0" w:space="0" w:color="auto"/>
        <w:bottom w:val="none" w:sz="0" w:space="0" w:color="auto"/>
        <w:right w:val="none" w:sz="0" w:space="0" w:color="auto"/>
      </w:divBdr>
      <w:divsChild>
        <w:div w:id="640817112">
          <w:marLeft w:val="0"/>
          <w:marRight w:val="0"/>
          <w:marTop w:val="0"/>
          <w:marBottom w:val="0"/>
          <w:divBdr>
            <w:top w:val="none" w:sz="0" w:space="0" w:color="auto"/>
            <w:left w:val="none" w:sz="0" w:space="0" w:color="auto"/>
            <w:bottom w:val="none" w:sz="0" w:space="0" w:color="auto"/>
            <w:right w:val="none" w:sz="0" w:space="0" w:color="auto"/>
          </w:divBdr>
          <w:divsChild>
            <w:div w:id="1439368143">
              <w:marLeft w:val="0"/>
              <w:marRight w:val="0"/>
              <w:marTop w:val="0"/>
              <w:marBottom w:val="0"/>
              <w:divBdr>
                <w:top w:val="none" w:sz="0" w:space="0" w:color="auto"/>
                <w:left w:val="none" w:sz="0" w:space="0" w:color="auto"/>
                <w:bottom w:val="none" w:sz="0" w:space="0" w:color="auto"/>
                <w:right w:val="none" w:sz="0" w:space="0" w:color="auto"/>
              </w:divBdr>
              <w:divsChild>
                <w:div w:id="734548620">
                  <w:marLeft w:val="0"/>
                  <w:marRight w:val="0"/>
                  <w:marTop w:val="0"/>
                  <w:marBottom w:val="0"/>
                  <w:divBdr>
                    <w:top w:val="none" w:sz="0" w:space="0" w:color="auto"/>
                    <w:left w:val="none" w:sz="0" w:space="0" w:color="auto"/>
                    <w:bottom w:val="none" w:sz="0" w:space="0" w:color="auto"/>
                    <w:right w:val="none" w:sz="0" w:space="0" w:color="auto"/>
                  </w:divBdr>
                  <w:divsChild>
                    <w:div w:id="10412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1180">
      <w:bodyDiv w:val="1"/>
      <w:marLeft w:val="0"/>
      <w:marRight w:val="0"/>
      <w:marTop w:val="0"/>
      <w:marBottom w:val="0"/>
      <w:divBdr>
        <w:top w:val="none" w:sz="0" w:space="0" w:color="auto"/>
        <w:left w:val="none" w:sz="0" w:space="0" w:color="auto"/>
        <w:bottom w:val="none" w:sz="0" w:space="0" w:color="auto"/>
        <w:right w:val="none" w:sz="0" w:space="0" w:color="auto"/>
      </w:divBdr>
      <w:divsChild>
        <w:div w:id="861358914">
          <w:marLeft w:val="0"/>
          <w:marRight w:val="0"/>
          <w:marTop w:val="0"/>
          <w:marBottom w:val="0"/>
          <w:divBdr>
            <w:top w:val="none" w:sz="0" w:space="0" w:color="auto"/>
            <w:left w:val="none" w:sz="0" w:space="0" w:color="auto"/>
            <w:bottom w:val="none" w:sz="0" w:space="0" w:color="auto"/>
            <w:right w:val="none" w:sz="0" w:space="0" w:color="auto"/>
          </w:divBdr>
          <w:divsChild>
            <w:div w:id="1607692130">
              <w:marLeft w:val="0"/>
              <w:marRight w:val="0"/>
              <w:marTop w:val="0"/>
              <w:marBottom w:val="0"/>
              <w:divBdr>
                <w:top w:val="none" w:sz="0" w:space="0" w:color="auto"/>
                <w:left w:val="none" w:sz="0" w:space="0" w:color="auto"/>
                <w:bottom w:val="none" w:sz="0" w:space="0" w:color="auto"/>
                <w:right w:val="none" w:sz="0" w:space="0" w:color="auto"/>
              </w:divBdr>
              <w:divsChild>
                <w:div w:id="1596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669">
      <w:bodyDiv w:val="1"/>
      <w:marLeft w:val="0"/>
      <w:marRight w:val="0"/>
      <w:marTop w:val="0"/>
      <w:marBottom w:val="0"/>
      <w:divBdr>
        <w:top w:val="none" w:sz="0" w:space="0" w:color="auto"/>
        <w:left w:val="none" w:sz="0" w:space="0" w:color="auto"/>
        <w:bottom w:val="none" w:sz="0" w:space="0" w:color="auto"/>
        <w:right w:val="none" w:sz="0" w:space="0" w:color="auto"/>
      </w:divBdr>
      <w:divsChild>
        <w:div w:id="1781297699">
          <w:marLeft w:val="0"/>
          <w:marRight w:val="0"/>
          <w:marTop w:val="0"/>
          <w:marBottom w:val="0"/>
          <w:divBdr>
            <w:top w:val="none" w:sz="0" w:space="0" w:color="auto"/>
            <w:left w:val="none" w:sz="0" w:space="0" w:color="auto"/>
            <w:bottom w:val="none" w:sz="0" w:space="0" w:color="auto"/>
            <w:right w:val="none" w:sz="0" w:space="0" w:color="auto"/>
          </w:divBdr>
          <w:divsChild>
            <w:div w:id="1493646156">
              <w:marLeft w:val="0"/>
              <w:marRight w:val="0"/>
              <w:marTop w:val="0"/>
              <w:marBottom w:val="0"/>
              <w:divBdr>
                <w:top w:val="none" w:sz="0" w:space="0" w:color="auto"/>
                <w:left w:val="none" w:sz="0" w:space="0" w:color="auto"/>
                <w:bottom w:val="none" w:sz="0" w:space="0" w:color="auto"/>
                <w:right w:val="none" w:sz="0" w:space="0" w:color="auto"/>
              </w:divBdr>
              <w:divsChild>
                <w:div w:id="1556114191">
                  <w:marLeft w:val="0"/>
                  <w:marRight w:val="0"/>
                  <w:marTop w:val="0"/>
                  <w:marBottom w:val="0"/>
                  <w:divBdr>
                    <w:top w:val="none" w:sz="0" w:space="0" w:color="auto"/>
                    <w:left w:val="none" w:sz="0" w:space="0" w:color="auto"/>
                    <w:bottom w:val="none" w:sz="0" w:space="0" w:color="auto"/>
                    <w:right w:val="none" w:sz="0" w:space="0" w:color="auto"/>
                  </w:divBdr>
                  <w:divsChild>
                    <w:div w:id="845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4074">
      <w:bodyDiv w:val="1"/>
      <w:marLeft w:val="0"/>
      <w:marRight w:val="0"/>
      <w:marTop w:val="0"/>
      <w:marBottom w:val="0"/>
      <w:divBdr>
        <w:top w:val="none" w:sz="0" w:space="0" w:color="auto"/>
        <w:left w:val="none" w:sz="0" w:space="0" w:color="auto"/>
        <w:bottom w:val="none" w:sz="0" w:space="0" w:color="auto"/>
        <w:right w:val="none" w:sz="0" w:space="0" w:color="auto"/>
      </w:divBdr>
      <w:divsChild>
        <w:div w:id="1988896169">
          <w:marLeft w:val="0"/>
          <w:marRight w:val="0"/>
          <w:marTop w:val="0"/>
          <w:marBottom w:val="0"/>
          <w:divBdr>
            <w:top w:val="none" w:sz="0" w:space="0" w:color="auto"/>
            <w:left w:val="none" w:sz="0" w:space="0" w:color="auto"/>
            <w:bottom w:val="none" w:sz="0" w:space="0" w:color="auto"/>
            <w:right w:val="none" w:sz="0" w:space="0" w:color="auto"/>
          </w:divBdr>
          <w:divsChild>
            <w:div w:id="699208959">
              <w:marLeft w:val="0"/>
              <w:marRight w:val="0"/>
              <w:marTop w:val="0"/>
              <w:marBottom w:val="0"/>
              <w:divBdr>
                <w:top w:val="none" w:sz="0" w:space="0" w:color="auto"/>
                <w:left w:val="none" w:sz="0" w:space="0" w:color="auto"/>
                <w:bottom w:val="none" w:sz="0" w:space="0" w:color="auto"/>
                <w:right w:val="none" w:sz="0" w:space="0" w:color="auto"/>
              </w:divBdr>
              <w:divsChild>
                <w:div w:id="5466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664">
      <w:bodyDiv w:val="1"/>
      <w:marLeft w:val="0"/>
      <w:marRight w:val="0"/>
      <w:marTop w:val="0"/>
      <w:marBottom w:val="0"/>
      <w:divBdr>
        <w:top w:val="none" w:sz="0" w:space="0" w:color="auto"/>
        <w:left w:val="none" w:sz="0" w:space="0" w:color="auto"/>
        <w:bottom w:val="none" w:sz="0" w:space="0" w:color="auto"/>
        <w:right w:val="none" w:sz="0" w:space="0" w:color="auto"/>
      </w:divBdr>
      <w:divsChild>
        <w:div w:id="1316757238">
          <w:marLeft w:val="0"/>
          <w:marRight w:val="0"/>
          <w:marTop w:val="0"/>
          <w:marBottom w:val="0"/>
          <w:divBdr>
            <w:top w:val="none" w:sz="0" w:space="0" w:color="auto"/>
            <w:left w:val="none" w:sz="0" w:space="0" w:color="auto"/>
            <w:bottom w:val="none" w:sz="0" w:space="0" w:color="auto"/>
            <w:right w:val="none" w:sz="0" w:space="0" w:color="auto"/>
          </w:divBdr>
          <w:divsChild>
            <w:div w:id="2087798581">
              <w:marLeft w:val="0"/>
              <w:marRight w:val="0"/>
              <w:marTop w:val="0"/>
              <w:marBottom w:val="0"/>
              <w:divBdr>
                <w:top w:val="none" w:sz="0" w:space="0" w:color="auto"/>
                <w:left w:val="none" w:sz="0" w:space="0" w:color="auto"/>
                <w:bottom w:val="none" w:sz="0" w:space="0" w:color="auto"/>
                <w:right w:val="none" w:sz="0" w:space="0" w:color="auto"/>
              </w:divBdr>
              <w:divsChild>
                <w:div w:id="8726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4757">
      <w:bodyDiv w:val="1"/>
      <w:marLeft w:val="0"/>
      <w:marRight w:val="0"/>
      <w:marTop w:val="0"/>
      <w:marBottom w:val="0"/>
      <w:divBdr>
        <w:top w:val="none" w:sz="0" w:space="0" w:color="auto"/>
        <w:left w:val="none" w:sz="0" w:space="0" w:color="auto"/>
        <w:bottom w:val="none" w:sz="0" w:space="0" w:color="auto"/>
        <w:right w:val="none" w:sz="0" w:space="0" w:color="auto"/>
      </w:divBdr>
      <w:divsChild>
        <w:div w:id="1288850550">
          <w:marLeft w:val="0"/>
          <w:marRight w:val="0"/>
          <w:marTop w:val="0"/>
          <w:marBottom w:val="0"/>
          <w:divBdr>
            <w:top w:val="none" w:sz="0" w:space="0" w:color="auto"/>
            <w:left w:val="none" w:sz="0" w:space="0" w:color="auto"/>
            <w:bottom w:val="none" w:sz="0" w:space="0" w:color="auto"/>
            <w:right w:val="none" w:sz="0" w:space="0" w:color="auto"/>
          </w:divBdr>
          <w:divsChild>
            <w:div w:id="1216311766">
              <w:marLeft w:val="0"/>
              <w:marRight w:val="0"/>
              <w:marTop w:val="0"/>
              <w:marBottom w:val="0"/>
              <w:divBdr>
                <w:top w:val="none" w:sz="0" w:space="0" w:color="auto"/>
                <w:left w:val="none" w:sz="0" w:space="0" w:color="auto"/>
                <w:bottom w:val="none" w:sz="0" w:space="0" w:color="auto"/>
                <w:right w:val="none" w:sz="0" w:space="0" w:color="auto"/>
              </w:divBdr>
              <w:divsChild>
                <w:div w:id="13159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sChild>
        <w:div w:id="1565027151">
          <w:marLeft w:val="0"/>
          <w:marRight w:val="0"/>
          <w:marTop w:val="0"/>
          <w:marBottom w:val="0"/>
          <w:divBdr>
            <w:top w:val="none" w:sz="0" w:space="0" w:color="auto"/>
            <w:left w:val="none" w:sz="0" w:space="0" w:color="auto"/>
            <w:bottom w:val="none" w:sz="0" w:space="0" w:color="auto"/>
            <w:right w:val="none" w:sz="0" w:space="0" w:color="auto"/>
          </w:divBdr>
          <w:divsChild>
            <w:div w:id="860164099">
              <w:marLeft w:val="0"/>
              <w:marRight w:val="0"/>
              <w:marTop w:val="0"/>
              <w:marBottom w:val="0"/>
              <w:divBdr>
                <w:top w:val="none" w:sz="0" w:space="0" w:color="auto"/>
                <w:left w:val="none" w:sz="0" w:space="0" w:color="auto"/>
                <w:bottom w:val="none" w:sz="0" w:space="0" w:color="auto"/>
                <w:right w:val="none" w:sz="0" w:space="0" w:color="auto"/>
              </w:divBdr>
              <w:divsChild>
                <w:div w:id="524250478">
                  <w:marLeft w:val="0"/>
                  <w:marRight w:val="0"/>
                  <w:marTop w:val="0"/>
                  <w:marBottom w:val="0"/>
                  <w:divBdr>
                    <w:top w:val="none" w:sz="0" w:space="0" w:color="auto"/>
                    <w:left w:val="none" w:sz="0" w:space="0" w:color="auto"/>
                    <w:bottom w:val="none" w:sz="0" w:space="0" w:color="auto"/>
                    <w:right w:val="none" w:sz="0" w:space="0" w:color="auto"/>
                  </w:divBdr>
                  <w:divsChild>
                    <w:div w:id="1213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67800">
      <w:bodyDiv w:val="1"/>
      <w:marLeft w:val="0"/>
      <w:marRight w:val="0"/>
      <w:marTop w:val="0"/>
      <w:marBottom w:val="0"/>
      <w:divBdr>
        <w:top w:val="none" w:sz="0" w:space="0" w:color="auto"/>
        <w:left w:val="none" w:sz="0" w:space="0" w:color="auto"/>
        <w:bottom w:val="none" w:sz="0" w:space="0" w:color="auto"/>
        <w:right w:val="none" w:sz="0" w:space="0" w:color="auto"/>
      </w:divBdr>
    </w:div>
    <w:div w:id="1511136755">
      <w:bodyDiv w:val="1"/>
      <w:marLeft w:val="0"/>
      <w:marRight w:val="0"/>
      <w:marTop w:val="0"/>
      <w:marBottom w:val="0"/>
      <w:divBdr>
        <w:top w:val="none" w:sz="0" w:space="0" w:color="auto"/>
        <w:left w:val="none" w:sz="0" w:space="0" w:color="auto"/>
        <w:bottom w:val="none" w:sz="0" w:space="0" w:color="auto"/>
        <w:right w:val="none" w:sz="0" w:space="0" w:color="auto"/>
      </w:divBdr>
      <w:divsChild>
        <w:div w:id="274334986">
          <w:marLeft w:val="0"/>
          <w:marRight w:val="0"/>
          <w:marTop w:val="0"/>
          <w:marBottom w:val="0"/>
          <w:divBdr>
            <w:top w:val="none" w:sz="0" w:space="0" w:color="auto"/>
            <w:left w:val="none" w:sz="0" w:space="0" w:color="auto"/>
            <w:bottom w:val="none" w:sz="0" w:space="0" w:color="auto"/>
            <w:right w:val="none" w:sz="0" w:space="0" w:color="auto"/>
          </w:divBdr>
          <w:divsChild>
            <w:div w:id="860901222">
              <w:marLeft w:val="0"/>
              <w:marRight w:val="0"/>
              <w:marTop w:val="0"/>
              <w:marBottom w:val="0"/>
              <w:divBdr>
                <w:top w:val="none" w:sz="0" w:space="0" w:color="auto"/>
                <w:left w:val="none" w:sz="0" w:space="0" w:color="auto"/>
                <w:bottom w:val="none" w:sz="0" w:space="0" w:color="auto"/>
                <w:right w:val="none" w:sz="0" w:space="0" w:color="auto"/>
              </w:divBdr>
              <w:divsChild>
                <w:div w:id="150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sChild>
        <w:div w:id="474880317">
          <w:marLeft w:val="0"/>
          <w:marRight w:val="0"/>
          <w:marTop w:val="0"/>
          <w:marBottom w:val="0"/>
          <w:divBdr>
            <w:top w:val="none" w:sz="0" w:space="0" w:color="auto"/>
            <w:left w:val="none" w:sz="0" w:space="0" w:color="auto"/>
            <w:bottom w:val="none" w:sz="0" w:space="0" w:color="auto"/>
            <w:right w:val="none" w:sz="0" w:space="0" w:color="auto"/>
          </w:divBdr>
          <w:divsChild>
            <w:div w:id="700401469">
              <w:marLeft w:val="0"/>
              <w:marRight w:val="0"/>
              <w:marTop w:val="0"/>
              <w:marBottom w:val="0"/>
              <w:divBdr>
                <w:top w:val="none" w:sz="0" w:space="0" w:color="auto"/>
                <w:left w:val="none" w:sz="0" w:space="0" w:color="auto"/>
                <w:bottom w:val="none" w:sz="0" w:space="0" w:color="auto"/>
                <w:right w:val="none" w:sz="0" w:space="0" w:color="auto"/>
              </w:divBdr>
              <w:divsChild>
                <w:div w:id="382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3988">
      <w:bodyDiv w:val="1"/>
      <w:marLeft w:val="0"/>
      <w:marRight w:val="0"/>
      <w:marTop w:val="0"/>
      <w:marBottom w:val="0"/>
      <w:divBdr>
        <w:top w:val="none" w:sz="0" w:space="0" w:color="auto"/>
        <w:left w:val="none" w:sz="0" w:space="0" w:color="auto"/>
        <w:bottom w:val="none" w:sz="0" w:space="0" w:color="auto"/>
        <w:right w:val="none" w:sz="0" w:space="0" w:color="auto"/>
      </w:divBdr>
      <w:divsChild>
        <w:div w:id="873008308">
          <w:marLeft w:val="0"/>
          <w:marRight w:val="0"/>
          <w:marTop w:val="0"/>
          <w:marBottom w:val="0"/>
          <w:divBdr>
            <w:top w:val="none" w:sz="0" w:space="0" w:color="auto"/>
            <w:left w:val="none" w:sz="0" w:space="0" w:color="auto"/>
            <w:bottom w:val="none" w:sz="0" w:space="0" w:color="auto"/>
            <w:right w:val="none" w:sz="0" w:space="0" w:color="auto"/>
          </w:divBdr>
          <w:divsChild>
            <w:div w:id="1814717708">
              <w:marLeft w:val="0"/>
              <w:marRight w:val="0"/>
              <w:marTop w:val="0"/>
              <w:marBottom w:val="0"/>
              <w:divBdr>
                <w:top w:val="none" w:sz="0" w:space="0" w:color="auto"/>
                <w:left w:val="none" w:sz="0" w:space="0" w:color="auto"/>
                <w:bottom w:val="none" w:sz="0" w:space="0" w:color="auto"/>
                <w:right w:val="none" w:sz="0" w:space="0" w:color="auto"/>
              </w:divBdr>
              <w:divsChild>
                <w:div w:id="1817645604">
                  <w:marLeft w:val="0"/>
                  <w:marRight w:val="0"/>
                  <w:marTop w:val="0"/>
                  <w:marBottom w:val="0"/>
                  <w:divBdr>
                    <w:top w:val="none" w:sz="0" w:space="0" w:color="auto"/>
                    <w:left w:val="none" w:sz="0" w:space="0" w:color="auto"/>
                    <w:bottom w:val="none" w:sz="0" w:space="0" w:color="auto"/>
                    <w:right w:val="none" w:sz="0" w:space="0" w:color="auto"/>
                  </w:divBdr>
                  <w:divsChild>
                    <w:div w:id="6288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11047">
      <w:bodyDiv w:val="1"/>
      <w:marLeft w:val="0"/>
      <w:marRight w:val="0"/>
      <w:marTop w:val="0"/>
      <w:marBottom w:val="0"/>
      <w:divBdr>
        <w:top w:val="none" w:sz="0" w:space="0" w:color="auto"/>
        <w:left w:val="none" w:sz="0" w:space="0" w:color="auto"/>
        <w:bottom w:val="none" w:sz="0" w:space="0" w:color="auto"/>
        <w:right w:val="none" w:sz="0" w:space="0" w:color="auto"/>
      </w:divBdr>
      <w:divsChild>
        <w:div w:id="606470767">
          <w:marLeft w:val="0"/>
          <w:marRight w:val="0"/>
          <w:marTop w:val="0"/>
          <w:marBottom w:val="0"/>
          <w:divBdr>
            <w:top w:val="none" w:sz="0" w:space="0" w:color="auto"/>
            <w:left w:val="none" w:sz="0" w:space="0" w:color="auto"/>
            <w:bottom w:val="none" w:sz="0" w:space="0" w:color="auto"/>
            <w:right w:val="none" w:sz="0" w:space="0" w:color="auto"/>
          </w:divBdr>
          <w:divsChild>
            <w:div w:id="1809590819">
              <w:marLeft w:val="0"/>
              <w:marRight w:val="0"/>
              <w:marTop w:val="0"/>
              <w:marBottom w:val="0"/>
              <w:divBdr>
                <w:top w:val="none" w:sz="0" w:space="0" w:color="auto"/>
                <w:left w:val="none" w:sz="0" w:space="0" w:color="auto"/>
                <w:bottom w:val="none" w:sz="0" w:space="0" w:color="auto"/>
                <w:right w:val="none" w:sz="0" w:space="0" w:color="auto"/>
              </w:divBdr>
              <w:divsChild>
                <w:div w:id="1053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1556">
      <w:bodyDiv w:val="1"/>
      <w:marLeft w:val="0"/>
      <w:marRight w:val="0"/>
      <w:marTop w:val="0"/>
      <w:marBottom w:val="0"/>
      <w:divBdr>
        <w:top w:val="none" w:sz="0" w:space="0" w:color="auto"/>
        <w:left w:val="none" w:sz="0" w:space="0" w:color="auto"/>
        <w:bottom w:val="none" w:sz="0" w:space="0" w:color="auto"/>
        <w:right w:val="none" w:sz="0" w:space="0" w:color="auto"/>
      </w:divBdr>
      <w:divsChild>
        <w:div w:id="269359942">
          <w:marLeft w:val="0"/>
          <w:marRight w:val="0"/>
          <w:marTop w:val="0"/>
          <w:marBottom w:val="0"/>
          <w:divBdr>
            <w:top w:val="none" w:sz="0" w:space="0" w:color="auto"/>
            <w:left w:val="none" w:sz="0" w:space="0" w:color="auto"/>
            <w:bottom w:val="none" w:sz="0" w:space="0" w:color="auto"/>
            <w:right w:val="none" w:sz="0" w:space="0" w:color="auto"/>
          </w:divBdr>
          <w:divsChild>
            <w:div w:id="1312440139">
              <w:marLeft w:val="0"/>
              <w:marRight w:val="0"/>
              <w:marTop w:val="0"/>
              <w:marBottom w:val="0"/>
              <w:divBdr>
                <w:top w:val="none" w:sz="0" w:space="0" w:color="auto"/>
                <w:left w:val="none" w:sz="0" w:space="0" w:color="auto"/>
                <w:bottom w:val="none" w:sz="0" w:space="0" w:color="auto"/>
                <w:right w:val="none" w:sz="0" w:space="0" w:color="auto"/>
              </w:divBdr>
              <w:divsChild>
                <w:div w:id="816722049">
                  <w:marLeft w:val="0"/>
                  <w:marRight w:val="0"/>
                  <w:marTop w:val="0"/>
                  <w:marBottom w:val="0"/>
                  <w:divBdr>
                    <w:top w:val="none" w:sz="0" w:space="0" w:color="auto"/>
                    <w:left w:val="none" w:sz="0" w:space="0" w:color="auto"/>
                    <w:bottom w:val="none" w:sz="0" w:space="0" w:color="auto"/>
                    <w:right w:val="none" w:sz="0" w:space="0" w:color="auto"/>
                  </w:divBdr>
                </w:div>
              </w:divsChild>
            </w:div>
            <w:div w:id="114103618">
              <w:marLeft w:val="0"/>
              <w:marRight w:val="0"/>
              <w:marTop w:val="0"/>
              <w:marBottom w:val="0"/>
              <w:divBdr>
                <w:top w:val="none" w:sz="0" w:space="0" w:color="auto"/>
                <w:left w:val="none" w:sz="0" w:space="0" w:color="auto"/>
                <w:bottom w:val="none" w:sz="0" w:space="0" w:color="auto"/>
                <w:right w:val="none" w:sz="0" w:space="0" w:color="auto"/>
              </w:divBdr>
              <w:divsChild>
                <w:div w:id="9833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7994">
          <w:marLeft w:val="0"/>
          <w:marRight w:val="0"/>
          <w:marTop w:val="0"/>
          <w:marBottom w:val="0"/>
          <w:divBdr>
            <w:top w:val="none" w:sz="0" w:space="0" w:color="auto"/>
            <w:left w:val="none" w:sz="0" w:space="0" w:color="auto"/>
            <w:bottom w:val="none" w:sz="0" w:space="0" w:color="auto"/>
            <w:right w:val="none" w:sz="0" w:space="0" w:color="auto"/>
          </w:divBdr>
          <w:divsChild>
            <w:div w:id="268664350">
              <w:marLeft w:val="0"/>
              <w:marRight w:val="0"/>
              <w:marTop w:val="0"/>
              <w:marBottom w:val="0"/>
              <w:divBdr>
                <w:top w:val="none" w:sz="0" w:space="0" w:color="auto"/>
                <w:left w:val="none" w:sz="0" w:space="0" w:color="auto"/>
                <w:bottom w:val="none" w:sz="0" w:space="0" w:color="auto"/>
                <w:right w:val="none" w:sz="0" w:space="0" w:color="auto"/>
              </w:divBdr>
              <w:divsChild>
                <w:div w:id="19086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3087">
      <w:bodyDiv w:val="1"/>
      <w:marLeft w:val="0"/>
      <w:marRight w:val="0"/>
      <w:marTop w:val="0"/>
      <w:marBottom w:val="0"/>
      <w:divBdr>
        <w:top w:val="none" w:sz="0" w:space="0" w:color="auto"/>
        <w:left w:val="none" w:sz="0" w:space="0" w:color="auto"/>
        <w:bottom w:val="none" w:sz="0" w:space="0" w:color="auto"/>
        <w:right w:val="none" w:sz="0" w:space="0" w:color="auto"/>
      </w:divBdr>
      <w:divsChild>
        <w:div w:id="74740500">
          <w:marLeft w:val="0"/>
          <w:marRight w:val="0"/>
          <w:marTop w:val="0"/>
          <w:marBottom w:val="0"/>
          <w:divBdr>
            <w:top w:val="none" w:sz="0" w:space="0" w:color="auto"/>
            <w:left w:val="none" w:sz="0" w:space="0" w:color="auto"/>
            <w:bottom w:val="none" w:sz="0" w:space="0" w:color="auto"/>
            <w:right w:val="none" w:sz="0" w:space="0" w:color="auto"/>
          </w:divBdr>
          <w:divsChild>
            <w:div w:id="508300652">
              <w:marLeft w:val="0"/>
              <w:marRight w:val="0"/>
              <w:marTop w:val="0"/>
              <w:marBottom w:val="0"/>
              <w:divBdr>
                <w:top w:val="none" w:sz="0" w:space="0" w:color="auto"/>
                <w:left w:val="none" w:sz="0" w:space="0" w:color="auto"/>
                <w:bottom w:val="none" w:sz="0" w:space="0" w:color="auto"/>
                <w:right w:val="none" w:sz="0" w:space="0" w:color="auto"/>
              </w:divBdr>
              <w:divsChild>
                <w:div w:id="1191454860">
                  <w:marLeft w:val="0"/>
                  <w:marRight w:val="0"/>
                  <w:marTop w:val="0"/>
                  <w:marBottom w:val="0"/>
                  <w:divBdr>
                    <w:top w:val="none" w:sz="0" w:space="0" w:color="auto"/>
                    <w:left w:val="none" w:sz="0" w:space="0" w:color="auto"/>
                    <w:bottom w:val="none" w:sz="0" w:space="0" w:color="auto"/>
                    <w:right w:val="none" w:sz="0" w:space="0" w:color="auto"/>
                  </w:divBdr>
                  <w:divsChild>
                    <w:div w:id="1225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0966">
      <w:bodyDiv w:val="1"/>
      <w:marLeft w:val="0"/>
      <w:marRight w:val="0"/>
      <w:marTop w:val="0"/>
      <w:marBottom w:val="0"/>
      <w:divBdr>
        <w:top w:val="none" w:sz="0" w:space="0" w:color="auto"/>
        <w:left w:val="none" w:sz="0" w:space="0" w:color="auto"/>
        <w:bottom w:val="none" w:sz="0" w:space="0" w:color="auto"/>
        <w:right w:val="none" w:sz="0" w:space="0" w:color="auto"/>
      </w:divBdr>
      <w:divsChild>
        <w:div w:id="841042218">
          <w:marLeft w:val="0"/>
          <w:marRight w:val="0"/>
          <w:marTop w:val="0"/>
          <w:marBottom w:val="0"/>
          <w:divBdr>
            <w:top w:val="none" w:sz="0" w:space="0" w:color="auto"/>
            <w:left w:val="none" w:sz="0" w:space="0" w:color="auto"/>
            <w:bottom w:val="none" w:sz="0" w:space="0" w:color="auto"/>
            <w:right w:val="none" w:sz="0" w:space="0" w:color="auto"/>
          </w:divBdr>
          <w:divsChild>
            <w:div w:id="1833566476">
              <w:marLeft w:val="0"/>
              <w:marRight w:val="0"/>
              <w:marTop w:val="0"/>
              <w:marBottom w:val="0"/>
              <w:divBdr>
                <w:top w:val="none" w:sz="0" w:space="0" w:color="auto"/>
                <w:left w:val="none" w:sz="0" w:space="0" w:color="auto"/>
                <w:bottom w:val="none" w:sz="0" w:space="0" w:color="auto"/>
                <w:right w:val="none" w:sz="0" w:space="0" w:color="auto"/>
              </w:divBdr>
              <w:divsChild>
                <w:div w:id="153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9349">
      <w:bodyDiv w:val="1"/>
      <w:marLeft w:val="0"/>
      <w:marRight w:val="0"/>
      <w:marTop w:val="0"/>
      <w:marBottom w:val="0"/>
      <w:divBdr>
        <w:top w:val="none" w:sz="0" w:space="0" w:color="auto"/>
        <w:left w:val="none" w:sz="0" w:space="0" w:color="auto"/>
        <w:bottom w:val="none" w:sz="0" w:space="0" w:color="auto"/>
        <w:right w:val="none" w:sz="0" w:space="0" w:color="auto"/>
      </w:divBdr>
      <w:divsChild>
        <w:div w:id="124349530">
          <w:marLeft w:val="0"/>
          <w:marRight w:val="0"/>
          <w:marTop w:val="0"/>
          <w:marBottom w:val="0"/>
          <w:divBdr>
            <w:top w:val="none" w:sz="0" w:space="0" w:color="auto"/>
            <w:left w:val="none" w:sz="0" w:space="0" w:color="auto"/>
            <w:bottom w:val="none" w:sz="0" w:space="0" w:color="auto"/>
            <w:right w:val="none" w:sz="0" w:space="0" w:color="auto"/>
          </w:divBdr>
          <w:divsChild>
            <w:div w:id="627202832">
              <w:marLeft w:val="0"/>
              <w:marRight w:val="0"/>
              <w:marTop w:val="0"/>
              <w:marBottom w:val="0"/>
              <w:divBdr>
                <w:top w:val="none" w:sz="0" w:space="0" w:color="auto"/>
                <w:left w:val="none" w:sz="0" w:space="0" w:color="auto"/>
                <w:bottom w:val="none" w:sz="0" w:space="0" w:color="auto"/>
                <w:right w:val="none" w:sz="0" w:space="0" w:color="auto"/>
              </w:divBdr>
              <w:divsChild>
                <w:div w:id="859202935">
                  <w:marLeft w:val="0"/>
                  <w:marRight w:val="0"/>
                  <w:marTop w:val="0"/>
                  <w:marBottom w:val="0"/>
                  <w:divBdr>
                    <w:top w:val="none" w:sz="0" w:space="0" w:color="auto"/>
                    <w:left w:val="none" w:sz="0" w:space="0" w:color="auto"/>
                    <w:bottom w:val="none" w:sz="0" w:space="0" w:color="auto"/>
                    <w:right w:val="none" w:sz="0" w:space="0" w:color="auto"/>
                  </w:divBdr>
                  <w:divsChild>
                    <w:div w:id="1323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39473">
      <w:bodyDiv w:val="1"/>
      <w:marLeft w:val="0"/>
      <w:marRight w:val="0"/>
      <w:marTop w:val="0"/>
      <w:marBottom w:val="0"/>
      <w:divBdr>
        <w:top w:val="none" w:sz="0" w:space="0" w:color="auto"/>
        <w:left w:val="none" w:sz="0" w:space="0" w:color="auto"/>
        <w:bottom w:val="none" w:sz="0" w:space="0" w:color="auto"/>
        <w:right w:val="none" w:sz="0" w:space="0" w:color="auto"/>
      </w:divBdr>
      <w:divsChild>
        <w:div w:id="718747118">
          <w:marLeft w:val="0"/>
          <w:marRight w:val="0"/>
          <w:marTop w:val="0"/>
          <w:marBottom w:val="0"/>
          <w:divBdr>
            <w:top w:val="none" w:sz="0" w:space="0" w:color="auto"/>
            <w:left w:val="none" w:sz="0" w:space="0" w:color="auto"/>
            <w:bottom w:val="none" w:sz="0" w:space="0" w:color="auto"/>
            <w:right w:val="none" w:sz="0" w:space="0" w:color="auto"/>
          </w:divBdr>
          <w:divsChild>
            <w:div w:id="609817732">
              <w:marLeft w:val="0"/>
              <w:marRight w:val="0"/>
              <w:marTop w:val="0"/>
              <w:marBottom w:val="0"/>
              <w:divBdr>
                <w:top w:val="none" w:sz="0" w:space="0" w:color="auto"/>
                <w:left w:val="none" w:sz="0" w:space="0" w:color="auto"/>
                <w:bottom w:val="none" w:sz="0" w:space="0" w:color="auto"/>
                <w:right w:val="none" w:sz="0" w:space="0" w:color="auto"/>
              </w:divBdr>
              <w:divsChild>
                <w:div w:id="938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1304">
      <w:bodyDiv w:val="1"/>
      <w:marLeft w:val="0"/>
      <w:marRight w:val="0"/>
      <w:marTop w:val="0"/>
      <w:marBottom w:val="0"/>
      <w:divBdr>
        <w:top w:val="none" w:sz="0" w:space="0" w:color="auto"/>
        <w:left w:val="none" w:sz="0" w:space="0" w:color="auto"/>
        <w:bottom w:val="none" w:sz="0" w:space="0" w:color="auto"/>
        <w:right w:val="none" w:sz="0" w:space="0" w:color="auto"/>
      </w:divBdr>
    </w:div>
    <w:div w:id="1978103406">
      <w:bodyDiv w:val="1"/>
      <w:marLeft w:val="0"/>
      <w:marRight w:val="0"/>
      <w:marTop w:val="0"/>
      <w:marBottom w:val="0"/>
      <w:divBdr>
        <w:top w:val="none" w:sz="0" w:space="0" w:color="auto"/>
        <w:left w:val="none" w:sz="0" w:space="0" w:color="auto"/>
        <w:bottom w:val="none" w:sz="0" w:space="0" w:color="auto"/>
        <w:right w:val="none" w:sz="0" w:space="0" w:color="auto"/>
      </w:divBdr>
      <w:divsChild>
        <w:div w:id="1473015972">
          <w:marLeft w:val="0"/>
          <w:marRight w:val="0"/>
          <w:marTop w:val="0"/>
          <w:marBottom w:val="0"/>
          <w:divBdr>
            <w:top w:val="none" w:sz="0" w:space="0" w:color="auto"/>
            <w:left w:val="none" w:sz="0" w:space="0" w:color="auto"/>
            <w:bottom w:val="none" w:sz="0" w:space="0" w:color="auto"/>
            <w:right w:val="none" w:sz="0" w:space="0" w:color="auto"/>
          </w:divBdr>
          <w:divsChild>
            <w:div w:id="1973515127">
              <w:marLeft w:val="0"/>
              <w:marRight w:val="0"/>
              <w:marTop w:val="0"/>
              <w:marBottom w:val="0"/>
              <w:divBdr>
                <w:top w:val="none" w:sz="0" w:space="0" w:color="auto"/>
                <w:left w:val="none" w:sz="0" w:space="0" w:color="auto"/>
                <w:bottom w:val="none" w:sz="0" w:space="0" w:color="auto"/>
                <w:right w:val="none" w:sz="0" w:space="0" w:color="auto"/>
              </w:divBdr>
              <w:divsChild>
                <w:div w:id="1784572355">
                  <w:marLeft w:val="0"/>
                  <w:marRight w:val="0"/>
                  <w:marTop w:val="0"/>
                  <w:marBottom w:val="0"/>
                  <w:divBdr>
                    <w:top w:val="none" w:sz="0" w:space="0" w:color="auto"/>
                    <w:left w:val="none" w:sz="0" w:space="0" w:color="auto"/>
                    <w:bottom w:val="none" w:sz="0" w:space="0" w:color="auto"/>
                    <w:right w:val="none" w:sz="0" w:space="0" w:color="auto"/>
                  </w:divBdr>
                  <w:divsChild>
                    <w:div w:id="558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71783">
      <w:bodyDiv w:val="1"/>
      <w:marLeft w:val="0"/>
      <w:marRight w:val="0"/>
      <w:marTop w:val="0"/>
      <w:marBottom w:val="0"/>
      <w:divBdr>
        <w:top w:val="none" w:sz="0" w:space="0" w:color="auto"/>
        <w:left w:val="none" w:sz="0" w:space="0" w:color="auto"/>
        <w:bottom w:val="none" w:sz="0" w:space="0" w:color="auto"/>
        <w:right w:val="none" w:sz="0" w:space="0" w:color="auto"/>
      </w:divBdr>
      <w:divsChild>
        <w:div w:id="1908487772">
          <w:marLeft w:val="0"/>
          <w:marRight w:val="0"/>
          <w:marTop w:val="0"/>
          <w:marBottom w:val="0"/>
          <w:divBdr>
            <w:top w:val="none" w:sz="0" w:space="0" w:color="auto"/>
            <w:left w:val="none" w:sz="0" w:space="0" w:color="auto"/>
            <w:bottom w:val="none" w:sz="0" w:space="0" w:color="auto"/>
            <w:right w:val="none" w:sz="0" w:space="0" w:color="auto"/>
          </w:divBdr>
          <w:divsChild>
            <w:div w:id="609898291">
              <w:marLeft w:val="0"/>
              <w:marRight w:val="0"/>
              <w:marTop w:val="0"/>
              <w:marBottom w:val="0"/>
              <w:divBdr>
                <w:top w:val="none" w:sz="0" w:space="0" w:color="auto"/>
                <w:left w:val="none" w:sz="0" w:space="0" w:color="auto"/>
                <w:bottom w:val="none" w:sz="0" w:space="0" w:color="auto"/>
                <w:right w:val="none" w:sz="0" w:space="0" w:color="auto"/>
              </w:divBdr>
              <w:divsChild>
                <w:div w:id="139153551">
                  <w:marLeft w:val="0"/>
                  <w:marRight w:val="0"/>
                  <w:marTop w:val="0"/>
                  <w:marBottom w:val="0"/>
                  <w:divBdr>
                    <w:top w:val="none" w:sz="0" w:space="0" w:color="auto"/>
                    <w:left w:val="none" w:sz="0" w:space="0" w:color="auto"/>
                    <w:bottom w:val="none" w:sz="0" w:space="0" w:color="auto"/>
                    <w:right w:val="none" w:sz="0" w:space="0" w:color="auto"/>
                  </w:divBdr>
                  <w:divsChild>
                    <w:div w:id="465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852">
      <w:bodyDiv w:val="1"/>
      <w:marLeft w:val="0"/>
      <w:marRight w:val="0"/>
      <w:marTop w:val="0"/>
      <w:marBottom w:val="0"/>
      <w:divBdr>
        <w:top w:val="none" w:sz="0" w:space="0" w:color="auto"/>
        <w:left w:val="none" w:sz="0" w:space="0" w:color="auto"/>
        <w:bottom w:val="none" w:sz="0" w:space="0" w:color="auto"/>
        <w:right w:val="none" w:sz="0" w:space="0" w:color="auto"/>
      </w:divBdr>
      <w:divsChild>
        <w:div w:id="1764836170">
          <w:marLeft w:val="0"/>
          <w:marRight w:val="0"/>
          <w:marTop w:val="0"/>
          <w:marBottom w:val="0"/>
          <w:divBdr>
            <w:top w:val="none" w:sz="0" w:space="0" w:color="auto"/>
            <w:left w:val="none" w:sz="0" w:space="0" w:color="auto"/>
            <w:bottom w:val="none" w:sz="0" w:space="0" w:color="auto"/>
            <w:right w:val="none" w:sz="0" w:space="0" w:color="auto"/>
          </w:divBdr>
          <w:divsChild>
            <w:div w:id="538857357">
              <w:marLeft w:val="0"/>
              <w:marRight w:val="0"/>
              <w:marTop w:val="0"/>
              <w:marBottom w:val="0"/>
              <w:divBdr>
                <w:top w:val="none" w:sz="0" w:space="0" w:color="auto"/>
                <w:left w:val="none" w:sz="0" w:space="0" w:color="auto"/>
                <w:bottom w:val="none" w:sz="0" w:space="0" w:color="auto"/>
                <w:right w:val="none" w:sz="0" w:space="0" w:color="auto"/>
              </w:divBdr>
              <w:divsChild>
                <w:div w:id="14232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9</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Flinders</dc:creator>
  <cp:keywords/>
  <dc:description/>
  <cp:lastModifiedBy>Andrina Flinders</cp:lastModifiedBy>
  <cp:revision>4</cp:revision>
  <dcterms:created xsi:type="dcterms:W3CDTF">2023-03-22T10:08:00Z</dcterms:created>
  <dcterms:modified xsi:type="dcterms:W3CDTF">2023-04-18T13:55:00Z</dcterms:modified>
</cp:coreProperties>
</file>