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8CB38" w14:textId="536A581C" w:rsidR="004E2E84" w:rsidRPr="004E2E84" w:rsidRDefault="00F02159" w:rsidP="00F02159">
      <w:pPr>
        <w:jc w:val="right"/>
        <w:rPr>
          <w:rFonts w:cstheme="minorHAnsi"/>
          <w:b/>
        </w:rPr>
      </w:pPr>
      <w:r>
        <w:fldChar w:fldCharType="begin"/>
      </w:r>
      <w:r>
        <w:instrText xml:space="preserve"> INCLUDEPICTURE "/Users/andrinaflinders/Library/Group Containers/UBF8T346G9.ms/WebArchiveCopyPasteTempFiles/com.microsoft.Word/2Q=="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0B7ABC3" wp14:editId="395D6FE1">
            <wp:extent cx="1115660" cy="791248"/>
            <wp:effectExtent l="0" t="0" r="2540" b="0"/>
            <wp:docPr id="50187523" name="Picture 2" descr="Oral health program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ovGRaMubOqephbIP3sqdqAM_17" descr="Oral health programm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185" cy="798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EA6B30" w:rsidRPr="00902988">
        <w:rPr>
          <w:rFonts w:cstheme="minorHAnsi"/>
          <w:noProof/>
          <w:lang w:eastAsia="en-GB"/>
        </w:rPr>
        <w:drawing>
          <wp:anchor distT="36576" distB="36576" distL="36576" distR="36576" simplePos="0" relativeHeight="251658240" behindDoc="0" locked="0" layoutInCell="1" allowOverlap="1" wp14:anchorId="4256BD00" wp14:editId="7CD86D00">
            <wp:simplePos x="0" y="0"/>
            <wp:positionH relativeFrom="column">
              <wp:posOffset>99060</wp:posOffset>
            </wp:positionH>
            <wp:positionV relativeFrom="paragraph">
              <wp:posOffset>2017</wp:posOffset>
            </wp:positionV>
            <wp:extent cx="1303957" cy="914400"/>
            <wp:effectExtent l="0" t="0" r="0" b="0"/>
            <wp:wrapNone/>
            <wp:docPr id="1" name="Picture 1" descr="logo 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98" t="10170" r="20796" b="11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957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8DC96" w14:textId="77777777" w:rsidR="004E2E84" w:rsidRPr="004E2E84" w:rsidRDefault="004E2E84" w:rsidP="00F02159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sz w:val="32"/>
          <w:szCs w:val="32"/>
          <w:lang w:eastAsia="en-GB"/>
        </w:rPr>
      </w:pPr>
      <w:proofErr w:type="spellStart"/>
      <w:r w:rsidRPr="004E2E84">
        <w:rPr>
          <w:rFonts w:eastAsia="Times New Roman" w:cstheme="minorHAnsi"/>
          <w:b/>
          <w:bCs/>
          <w:sz w:val="32"/>
          <w:szCs w:val="32"/>
          <w:lang w:eastAsia="en-GB"/>
        </w:rPr>
        <w:t>Fullbrook</w:t>
      </w:r>
      <w:proofErr w:type="spellEnd"/>
      <w:r w:rsidRPr="004E2E84">
        <w:rPr>
          <w:rFonts w:eastAsia="Times New Roman" w:cstheme="minorHAnsi"/>
          <w:b/>
          <w:bCs/>
          <w:sz w:val="32"/>
          <w:szCs w:val="32"/>
          <w:lang w:eastAsia="en-GB"/>
        </w:rPr>
        <w:t xml:space="preserve"> Maintained Nursery School</w:t>
      </w:r>
    </w:p>
    <w:p w14:paraId="29C35E01" w14:textId="77777777" w:rsidR="004E2E84" w:rsidRPr="004E2E84" w:rsidRDefault="004E2E84" w:rsidP="00F02159">
      <w:pPr>
        <w:spacing w:before="100" w:beforeAutospacing="1" w:after="100" w:afterAutospacing="1"/>
        <w:jc w:val="center"/>
        <w:outlineLvl w:val="2"/>
        <w:rPr>
          <w:rFonts w:eastAsia="Times New Roman" w:cstheme="minorHAnsi"/>
          <w:i/>
          <w:iCs/>
          <w:sz w:val="44"/>
          <w:szCs w:val="44"/>
          <w:lang w:eastAsia="en-GB"/>
        </w:rPr>
      </w:pPr>
      <w:r w:rsidRPr="004E2E84">
        <w:rPr>
          <w:rFonts w:eastAsia="Times New Roman" w:cstheme="minorHAnsi"/>
          <w:i/>
          <w:iCs/>
          <w:sz w:val="44"/>
          <w:szCs w:val="44"/>
          <w:lang w:eastAsia="en-GB"/>
        </w:rPr>
        <w:t>Oral Health Promotion Strategy</w:t>
      </w:r>
    </w:p>
    <w:p w14:paraId="46FA1B6A" w14:textId="76061DB2" w:rsidR="004E2E84" w:rsidRPr="004E2E84" w:rsidRDefault="004E2E84" w:rsidP="004E2E84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b/>
          <w:bCs/>
          <w:lang w:eastAsia="en-GB"/>
        </w:rPr>
        <w:t xml:space="preserve">Aligned with EYFS </w:t>
      </w:r>
      <w:r w:rsidR="00F02159">
        <w:rPr>
          <w:rFonts w:eastAsia="Times New Roman" w:cstheme="minorHAnsi"/>
          <w:b/>
          <w:bCs/>
          <w:lang w:eastAsia="en-GB"/>
        </w:rPr>
        <w:t xml:space="preserve">Statutory Framework </w:t>
      </w:r>
      <w:r w:rsidRPr="004E2E84">
        <w:rPr>
          <w:rFonts w:eastAsia="Times New Roman" w:cstheme="minorHAnsi"/>
          <w:b/>
          <w:bCs/>
          <w:lang w:eastAsia="en-GB"/>
        </w:rPr>
        <w:t>2025 &amp; NHS Brilliant Brushers Programme</w:t>
      </w:r>
    </w:p>
    <w:p w14:paraId="3BA15F72" w14:textId="6F65017A" w:rsidR="004E2E84" w:rsidRPr="004E2E84" w:rsidRDefault="00F02159" w:rsidP="00F02159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Issues date: September 2025</w:t>
      </w:r>
      <w:r w:rsidR="004E2E84" w:rsidRPr="004E2E84">
        <w:rPr>
          <w:rFonts w:eastAsia="Times New Roman" w:cstheme="minorHAnsi"/>
          <w:lang w:eastAsia="en-GB"/>
        </w:rPr>
        <w:br/>
      </w:r>
      <w:r w:rsidR="004E2E84" w:rsidRPr="004E2E84">
        <w:rPr>
          <w:rFonts w:eastAsia="Times New Roman" w:cstheme="minorHAnsi"/>
          <w:b/>
          <w:bCs/>
          <w:lang w:eastAsia="en-GB"/>
        </w:rPr>
        <w:t xml:space="preserve">Next Review Due: </w:t>
      </w:r>
      <w:r>
        <w:rPr>
          <w:rFonts w:eastAsia="Times New Roman" w:cstheme="minorHAnsi"/>
          <w:b/>
          <w:bCs/>
          <w:lang w:eastAsia="en-GB"/>
        </w:rPr>
        <w:t>September 2027</w:t>
      </w:r>
      <w:r w:rsidR="004E2E84" w:rsidRPr="004E2E84">
        <w:rPr>
          <w:rFonts w:eastAsia="Times New Roman" w:cstheme="minorHAnsi"/>
          <w:lang w:eastAsia="en-GB"/>
        </w:rPr>
        <w:br/>
      </w:r>
      <w:r w:rsidR="004E2E84" w:rsidRPr="004E2E84">
        <w:rPr>
          <w:rFonts w:eastAsia="Times New Roman" w:cstheme="minorHAnsi"/>
          <w:b/>
          <w:bCs/>
          <w:lang w:eastAsia="en-GB"/>
        </w:rPr>
        <w:t>Approved by: Headteacher</w:t>
      </w:r>
    </w:p>
    <w:p w14:paraId="38D77D6B" w14:textId="77777777" w:rsidR="004E2E84" w:rsidRPr="004E2E84" w:rsidRDefault="004E2E84" w:rsidP="004E2E84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lang w:eastAsia="en-GB"/>
        </w:rPr>
      </w:pPr>
      <w:r w:rsidRPr="004E2E84">
        <w:rPr>
          <w:rFonts w:eastAsia="Times New Roman" w:cstheme="minorHAnsi"/>
          <w:b/>
          <w:bCs/>
          <w:lang w:eastAsia="en-GB"/>
        </w:rPr>
        <w:t>1. Introduction</w:t>
      </w:r>
    </w:p>
    <w:p w14:paraId="3DF34604" w14:textId="77777777" w:rsidR="004E2E84" w:rsidRPr="004E2E84" w:rsidRDefault="004E2E84" w:rsidP="004E2E84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 xml:space="preserve">At </w:t>
      </w:r>
      <w:proofErr w:type="spellStart"/>
      <w:r w:rsidRPr="004E2E84">
        <w:rPr>
          <w:rFonts w:eastAsia="Times New Roman" w:cstheme="minorHAnsi"/>
          <w:lang w:eastAsia="en-GB"/>
        </w:rPr>
        <w:t>Fullbrook</w:t>
      </w:r>
      <w:proofErr w:type="spellEnd"/>
      <w:r w:rsidRPr="004E2E84">
        <w:rPr>
          <w:rFonts w:eastAsia="Times New Roman" w:cstheme="minorHAnsi"/>
          <w:lang w:eastAsia="en-GB"/>
        </w:rPr>
        <w:t xml:space="preserve"> Maintained Nursery School, we are committed to promoting positive oral health in the early years as a vital part of children’s overall well-being. In line with the </w:t>
      </w:r>
      <w:r w:rsidRPr="004E2E84">
        <w:rPr>
          <w:rFonts w:eastAsia="Times New Roman" w:cstheme="minorHAnsi"/>
          <w:b/>
          <w:bCs/>
          <w:lang w:eastAsia="en-GB"/>
        </w:rPr>
        <w:t>Statutory Framework for the Early Years Foundation Stage (EYFS 2025)</w:t>
      </w:r>
      <w:r w:rsidRPr="004E2E84">
        <w:rPr>
          <w:rFonts w:eastAsia="Times New Roman" w:cstheme="minorHAnsi"/>
          <w:lang w:eastAsia="en-GB"/>
        </w:rPr>
        <w:t>, we understand that good oral health habits established early can significantly reduce the risk of tooth decay and poor dental hygiene in later life.</w:t>
      </w:r>
    </w:p>
    <w:p w14:paraId="66A2ED14" w14:textId="1B8D61CD" w:rsidR="004E2E84" w:rsidRPr="004E2E84" w:rsidRDefault="004E2E84" w:rsidP="00F02159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We proudly participate in the </w:t>
      </w:r>
      <w:r w:rsidRPr="004E2E84">
        <w:rPr>
          <w:rFonts w:eastAsia="Times New Roman" w:cstheme="minorHAnsi"/>
          <w:b/>
          <w:bCs/>
          <w:lang w:eastAsia="en-GB"/>
        </w:rPr>
        <w:t>NHS Brilliant Brushers programme</w:t>
      </w:r>
      <w:r w:rsidRPr="004E2E84">
        <w:rPr>
          <w:rFonts w:eastAsia="Times New Roman" w:cstheme="minorHAnsi"/>
          <w:lang w:eastAsia="en-GB"/>
        </w:rPr>
        <w:t>, which provides practical tools and support to help embed effective oral hygiene routines in early years settings.</w:t>
      </w:r>
    </w:p>
    <w:p w14:paraId="136E16BF" w14:textId="77777777" w:rsidR="004E2E84" w:rsidRPr="004E2E84" w:rsidRDefault="004E2E84" w:rsidP="004E2E84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lang w:eastAsia="en-GB"/>
        </w:rPr>
      </w:pPr>
      <w:r w:rsidRPr="004E2E84">
        <w:rPr>
          <w:rFonts w:eastAsia="Times New Roman" w:cstheme="minorHAnsi"/>
          <w:b/>
          <w:bCs/>
          <w:lang w:eastAsia="en-GB"/>
        </w:rPr>
        <w:t>2. Aims of the Strategy</w:t>
      </w:r>
    </w:p>
    <w:p w14:paraId="016B683F" w14:textId="77777777" w:rsidR="004E2E84" w:rsidRPr="004E2E84" w:rsidRDefault="004E2E84" w:rsidP="004E2E84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This strategy aims to:</w:t>
      </w:r>
    </w:p>
    <w:p w14:paraId="108AD79C" w14:textId="77777777" w:rsidR="004E2E84" w:rsidRPr="004E2E84" w:rsidRDefault="004E2E84" w:rsidP="004E2E84">
      <w:pPr>
        <w:numPr>
          <w:ilvl w:val="0"/>
          <w:numId w:val="6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Promote positive attitudes towards oral hygiene from a young age.</w:t>
      </w:r>
    </w:p>
    <w:p w14:paraId="397E4148" w14:textId="77777777" w:rsidR="004E2E84" w:rsidRPr="004E2E84" w:rsidRDefault="004E2E84" w:rsidP="004E2E84">
      <w:pPr>
        <w:numPr>
          <w:ilvl w:val="0"/>
          <w:numId w:val="6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Embed oral health into daily routines and the curriculum.</w:t>
      </w:r>
    </w:p>
    <w:p w14:paraId="3B9B42AF" w14:textId="77777777" w:rsidR="004E2E84" w:rsidRPr="004E2E84" w:rsidRDefault="004E2E84" w:rsidP="004E2E84">
      <w:pPr>
        <w:numPr>
          <w:ilvl w:val="0"/>
          <w:numId w:val="6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Work in partnership with parents, carers, and healthcare professionals.</w:t>
      </w:r>
    </w:p>
    <w:p w14:paraId="4E59F570" w14:textId="77777777" w:rsidR="004E2E84" w:rsidRPr="004E2E84" w:rsidRDefault="004E2E84" w:rsidP="004E2E84">
      <w:pPr>
        <w:numPr>
          <w:ilvl w:val="0"/>
          <w:numId w:val="6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Comply with </w:t>
      </w:r>
      <w:r w:rsidRPr="004E2E84">
        <w:rPr>
          <w:rFonts w:eastAsia="Times New Roman" w:cstheme="minorHAnsi"/>
          <w:b/>
          <w:bCs/>
          <w:lang w:eastAsia="en-GB"/>
        </w:rPr>
        <w:t>EYFS 2025, Section 3.45</w:t>
      </w:r>
      <w:r w:rsidRPr="004E2E84">
        <w:rPr>
          <w:rFonts w:eastAsia="Times New Roman" w:cstheme="minorHAnsi"/>
          <w:lang w:eastAsia="en-GB"/>
        </w:rPr>
        <w:t>, which requires providers to promote good health, including oral health.</w:t>
      </w:r>
    </w:p>
    <w:p w14:paraId="1281FA17" w14:textId="430817A1" w:rsidR="004E2E84" w:rsidRPr="004E2E84" w:rsidRDefault="004E2E84" w:rsidP="004E2E84">
      <w:pPr>
        <w:numPr>
          <w:ilvl w:val="0"/>
          <w:numId w:val="6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Reduce the risk of dental decay and improve children’s oral hygiene outcomes.</w:t>
      </w:r>
    </w:p>
    <w:p w14:paraId="1F640DDD" w14:textId="77777777" w:rsidR="004E2E84" w:rsidRPr="004E2E84" w:rsidRDefault="004E2E84" w:rsidP="004E2E84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lang w:eastAsia="en-GB"/>
        </w:rPr>
      </w:pPr>
      <w:r w:rsidRPr="004E2E84">
        <w:rPr>
          <w:rFonts w:eastAsia="Times New Roman" w:cstheme="minorHAnsi"/>
          <w:b/>
          <w:bCs/>
          <w:lang w:eastAsia="en-GB"/>
        </w:rPr>
        <w:t>3. Our Approach to Oral Health Promotion</w:t>
      </w:r>
    </w:p>
    <w:p w14:paraId="5C749207" w14:textId="77777777" w:rsidR="004E2E84" w:rsidRPr="004E2E84" w:rsidRDefault="004E2E84" w:rsidP="004E2E84">
      <w:pPr>
        <w:spacing w:before="100" w:beforeAutospacing="1" w:after="100" w:afterAutospacing="1"/>
        <w:outlineLvl w:val="3"/>
        <w:rPr>
          <w:rFonts w:eastAsia="Times New Roman" w:cstheme="minorHAnsi"/>
          <w:b/>
          <w:bCs/>
          <w:lang w:eastAsia="en-GB"/>
        </w:rPr>
      </w:pPr>
      <w:r w:rsidRPr="004E2E84">
        <w:rPr>
          <w:rFonts w:eastAsia="Times New Roman" w:cstheme="minorHAnsi"/>
          <w:b/>
          <w:bCs/>
          <w:lang w:eastAsia="en-GB"/>
        </w:rPr>
        <w:t>3.1 Brilliant Brushers Programme</w:t>
      </w:r>
    </w:p>
    <w:p w14:paraId="7F12FFF7" w14:textId="77777777" w:rsidR="004E2E84" w:rsidRPr="004E2E84" w:rsidRDefault="004E2E84" w:rsidP="004E2E84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As part of the </w:t>
      </w:r>
      <w:r w:rsidRPr="004E2E84">
        <w:rPr>
          <w:rFonts w:eastAsia="Times New Roman" w:cstheme="minorHAnsi"/>
          <w:b/>
          <w:bCs/>
          <w:lang w:eastAsia="en-GB"/>
        </w:rPr>
        <w:t>NHS Brilliant Brushers</w:t>
      </w:r>
      <w:r w:rsidRPr="004E2E84">
        <w:rPr>
          <w:rFonts w:eastAsia="Times New Roman" w:cstheme="minorHAnsi"/>
          <w:lang w:eastAsia="en-GB"/>
        </w:rPr>
        <w:t> scheme, we:</w:t>
      </w:r>
    </w:p>
    <w:p w14:paraId="16F29660" w14:textId="77777777" w:rsidR="004E2E84" w:rsidRPr="004E2E84" w:rsidRDefault="004E2E84" w:rsidP="004E2E84">
      <w:pPr>
        <w:numPr>
          <w:ilvl w:val="0"/>
          <w:numId w:val="6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Provide supervised daily toothbrushing sessions for children (where appropriate and consented).</w:t>
      </w:r>
    </w:p>
    <w:p w14:paraId="737FAD13" w14:textId="77777777" w:rsidR="004E2E84" w:rsidRPr="004E2E84" w:rsidRDefault="004E2E84" w:rsidP="004E2E84">
      <w:pPr>
        <w:numPr>
          <w:ilvl w:val="0"/>
          <w:numId w:val="6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Use fluoride toothpaste and age-appropriate toothbrushes as recommended by the programme.</w:t>
      </w:r>
    </w:p>
    <w:p w14:paraId="041FA7B2" w14:textId="77777777" w:rsidR="004E2E84" w:rsidRPr="004E2E84" w:rsidRDefault="004E2E84" w:rsidP="004E2E84">
      <w:pPr>
        <w:numPr>
          <w:ilvl w:val="0"/>
          <w:numId w:val="6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Follow infection prevention and control guidance as outlined by the NHS.</w:t>
      </w:r>
    </w:p>
    <w:p w14:paraId="021ED446" w14:textId="3D13DCA2" w:rsidR="004E2E84" w:rsidRPr="004E2E84" w:rsidRDefault="004E2E84" w:rsidP="004E2E84">
      <w:pPr>
        <w:numPr>
          <w:ilvl w:val="0"/>
          <w:numId w:val="6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Ensure all brushing equipment is safely stored, clearly labelled, and regularly replaced.</w:t>
      </w:r>
    </w:p>
    <w:p w14:paraId="73C241F1" w14:textId="77777777" w:rsidR="004E2E84" w:rsidRPr="004E2E84" w:rsidRDefault="004E2E84" w:rsidP="004E2E84">
      <w:pPr>
        <w:spacing w:before="100" w:beforeAutospacing="1" w:after="100" w:afterAutospacing="1"/>
        <w:outlineLvl w:val="3"/>
        <w:rPr>
          <w:rFonts w:eastAsia="Times New Roman" w:cstheme="minorHAnsi"/>
          <w:b/>
          <w:bCs/>
          <w:lang w:eastAsia="en-GB"/>
        </w:rPr>
      </w:pPr>
      <w:r w:rsidRPr="004E2E84">
        <w:rPr>
          <w:rFonts w:eastAsia="Times New Roman" w:cstheme="minorHAnsi"/>
          <w:b/>
          <w:bCs/>
          <w:lang w:eastAsia="en-GB"/>
        </w:rPr>
        <w:t>3.2 Teaching &amp; Learning</w:t>
      </w:r>
    </w:p>
    <w:p w14:paraId="7E68A373" w14:textId="77777777" w:rsidR="004E2E84" w:rsidRPr="004E2E84" w:rsidRDefault="004E2E84" w:rsidP="004E2E84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lastRenderedPageBreak/>
        <w:t>Oral health is embedded into our curriculum and daily conversations by:</w:t>
      </w:r>
    </w:p>
    <w:p w14:paraId="0F536EF0" w14:textId="77777777" w:rsidR="004E2E84" w:rsidRPr="004E2E84" w:rsidRDefault="004E2E84" w:rsidP="004E2E84">
      <w:pPr>
        <w:numPr>
          <w:ilvl w:val="0"/>
          <w:numId w:val="6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Including oral hygiene topics in </w:t>
      </w:r>
      <w:r w:rsidRPr="004E2E84">
        <w:rPr>
          <w:rFonts w:eastAsia="Times New Roman" w:cstheme="minorHAnsi"/>
          <w:b/>
          <w:bCs/>
          <w:lang w:eastAsia="en-GB"/>
        </w:rPr>
        <w:t>Personal, Social and Emotional Development (PSED)</w:t>
      </w:r>
      <w:r w:rsidRPr="004E2E84">
        <w:rPr>
          <w:rFonts w:eastAsia="Times New Roman" w:cstheme="minorHAnsi"/>
          <w:lang w:eastAsia="en-GB"/>
        </w:rPr>
        <w:t> and </w:t>
      </w:r>
      <w:r w:rsidRPr="004E2E84">
        <w:rPr>
          <w:rFonts w:eastAsia="Times New Roman" w:cstheme="minorHAnsi"/>
          <w:b/>
          <w:bCs/>
          <w:lang w:eastAsia="en-GB"/>
        </w:rPr>
        <w:t>Understanding the World</w:t>
      </w:r>
      <w:r w:rsidRPr="004E2E84">
        <w:rPr>
          <w:rFonts w:eastAsia="Times New Roman" w:cstheme="minorHAnsi"/>
          <w:lang w:eastAsia="en-GB"/>
        </w:rPr>
        <w:t>.</w:t>
      </w:r>
    </w:p>
    <w:p w14:paraId="0ED39FEB" w14:textId="77777777" w:rsidR="004E2E84" w:rsidRPr="004E2E84" w:rsidRDefault="004E2E84" w:rsidP="004E2E84">
      <w:pPr>
        <w:numPr>
          <w:ilvl w:val="0"/>
          <w:numId w:val="6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Reading books and watching videos about brushing teeth and visiting the dentist.</w:t>
      </w:r>
    </w:p>
    <w:p w14:paraId="67AAACB9" w14:textId="77777777" w:rsidR="004E2E84" w:rsidRPr="004E2E84" w:rsidRDefault="004E2E84" w:rsidP="004E2E84">
      <w:pPr>
        <w:numPr>
          <w:ilvl w:val="0"/>
          <w:numId w:val="6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Celebrating National Smile Month and World Oral Health Day.</w:t>
      </w:r>
    </w:p>
    <w:p w14:paraId="38F70CE5" w14:textId="717705B5" w:rsidR="004E2E84" w:rsidRPr="004E2E84" w:rsidRDefault="004E2E84" w:rsidP="004E2E84">
      <w:pPr>
        <w:numPr>
          <w:ilvl w:val="0"/>
          <w:numId w:val="6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Using role-play activities (e.g., dental surgery in the home corner) to reinforce learning.</w:t>
      </w:r>
    </w:p>
    <w:p w14:paraId="78B675CB" w14:textId="77777777" w:rsidR="004E2E84" w:rsidRPr="004E2E84" w:rsidRDefault="004E2E84" w:rsidP="004E2E84">
      <w:pPr>
        <w:spacing w:before="100" w:beforeAutospacing="1" w:after="100" w:afterAutospacing="1"/>
        <w:outlineLvl w:val="3"/>
        <w:rPr>
          <w:rFonts w:eastAsia="Times New Roman" w:cstheme="minorHAnsi"/>
          <w:b/>
          <w:bCs/>
          <w:lang w:eastAsia="en-GB"/>
        </w:rPr>
      </w:pPr>
      <w:r w:rsidRPr="004E2E84">
        <w:rPr>
          <w:rFonts w:eastAsia="Times New Roman" w:cstheme="minorHAnsi"/>
          <w:b/>
          <w:bCs/>
          <w:lang w:eastAsia="en-GB"/>
        </w:rPr>
        <w:t>3.3 Nutrition and Oral Health</w:t>
      </w:r>
    </w:p>
    <w:p w14:paraId="0AD1ED54" w14:textId="77777777" w:rsidR="004E2E84" w:rsidRPr="004E2E84" w:rsidRDefault="004E2E84" w:rsidP="004E2E84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We support oral health through our </w:t>
      </w:r>
      <w:r w:rsidRPr="004E2E84">
        <w:rPr>
          <w:rFonts w:eastAsia="Times New Roman" w:cstheme="minorHAnsi"/>
          <w:b/>
          <w:bCs/>
          <w:lang w:eastAsia="en-GB"/>
        </w:rPr>
        <w:t>Nutrition Policy</w:t>
      </w:r>
      <w:r w:rsidRPr="004E2E84">
        <w:rPr>
          <w:rFonts w:eastAsia="Times New Roman" w:cstheme="minorHAnsi"/>
          <w:lang w:eastAsia="en-GB"/>
        </w:rPr>
        <w:t>, which:</w:t>
      </w:r>
    </w:p>
    <w:p w14:paraId="328A574E" w14:textId="77777777" w:rsidR="004E2E84" w:rsidRPr="004E2E84" w:rsidRDefault="004E2E84" w:rsidP="004E2E84">
      <w:pPr>
        <w:numPr>
          <w:ilvl w:val="0"/>
          <w:numId w:val="63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Encourages low-sugar food and drink choices.</w:t>
      </w:r>
    </w:p>
    <w:p w14:paraId="00441020" w14:textId="77777777" w:rsidR="004E2E84" w:rsidRPr="004E2E84" w:rsidRDefault="004E2E84" w:rsidP="004E2E84">
      <w:pPr>
        <w:numPr>
          <w:ilvl w:val="0"/>
          <w:numId w:val="63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Discourages sugary snacks, sweets, and fizzy drinks.</w:t>
      </w:r>
    </w:p>
    <w:p w14:paraId="4E2B455C" w14:textId="77777777" w:rsidR="004E2E84" w:rsidRPr="004E2E84" w:rsidRDefault="004E2E84" w:rsidP="004E2E84">
      <w:pPr>
        <w:numPr>
          <w:ilvl w:val="0"/>
          <w:numId w:val="63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Educates children about tooth-friendly foods (e.g., milk, cheese, crunchy vegetables).</w:t>
      </w:r>
    </w:p>
    <w:p w14:paraId="35E022E4" w14:textId="4D453080" w:rsidR="004E2E84" w:rsidRPr="004E2E84" w:rsidRDefault="004E2E84" w:rsidP="004E2E84">
      <w:pPr>
        <w:numPr>
          <w:ilvl w:val="0"/>
          <w:numId w:val="63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Provides water and milk as the only drinks served in school.</w:t>
      </w:r>
    </w:p>
    <w:p w14:paraId="72A743FD" w14:textId="77777777" w:rsidR="004E2E84" w:rsidRPr="004E2E84" w:rsidRDefault="004E2E84" w:rsidP="004E2E84">
      <w:pPr>
        <w:spacing w:before="100" w:beforeAutospacing="1" w:after="100" w:afterAutospacing="1"/>
        <w:outlineLvl w:val="3"/>
        <w:rPr>
          <w:rFonts w:eastAsia="Times New Roman" w:cstheme="minorHAnsi"/>
          <w:b/>
          <w:bCs/>
          <w:lang w:eastAsia="en-GB"/>
        </w:rPr>
      </w:pPr>
      <w:r w:rsidRPr="004E2E84">
        <w:rPr>
          <w:rFonts w:eastAsia="Times New Roman" w:cstheme="minorHAnsi"/>
          <w:b/>
          <w:bCs/>
          <w:lang w:eastAsia="en-GB"/>
        </w:rPr>
        <w:t>3.4 Staff Training</w:t>
      </w:r>
    </w:p>
    <w:p w14:paraId="15E845D6" w14:textId="77777777" w:rsidR="004E2E84" w:rsidRPr="004E2E84" w:rsidRDefault="004E2E84" w:rsidP="004E2E84">
      <w:pPr>
        <w:numPr>
          <w:ilvl w:val="0"/>
          <w:numId w:val="64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Staff are trained to supervise toothbrushing and understand basic oral health advice.</w:t>
      </w:r>
    </w:p>
    <w:p w14:paraId="4A3924C1" w14:textId="01567E74" w:rsidR="004E2E84" w:rsidRPr="004E2E84" w:rsidRDefault="004E2E84" w:rsidP="004E2E84">
      <w:pPr>
        <w:numPr>
          <w:ilvl w:val="0"/>
          <w:numId w:val="64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We follow the </w:t>
      </w:r>
      <w:r w:rsidRPr="004E2E84">
        <w:rPr>
          <w:rFonts w:eastAsia="Times New Roman" w:cstheme="minorHAnsi"/>
          <w:b/>
          <w:bCs/>
          <w:lang w:eastAsia="en-GB"/>
        </w:rPr>
        <w:t>Brilliant Brushers training guidance</w:t>
      </w:r>
      <w:r w:rsidRPr="004E2E84">
        <w:rPr>
          <w:rFonts w:eastAsia="Times New Roman" w:cstheme="minorHAnsi"/>
          <w:lang w:eastAsia="en-GB"/>
        </w:rPr>
        <w:t> and update staff annually or as needed.</w:t>
      </w:r>
    </w:p>
    <w:p w14:paraId="0D43E5F2" w14:textId="77777777" w:rsidR="004E2E84" w:rsidRPr="004E2E84" w:rsidRDefault="004E2E84" w:rsidP="004E2E84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lang w:eastAsia="en-GB"/>
        </w:rPr>
      </w:pPr>
      <w:r w:rsidRPr="004E2E84">
        <w:rPr>
          <w:rFonts w:eastAsia="Times New Roman" w:cstheme="minorHAnsi"/>
          <w:b/>
          <w:bCs/>
          <w:lang w:eastAsia="en-GB"/>
        </w:rPr>
        <w:t>4. Working in Partnership with Parents and Carers</w:t>
      </w:r>
    </w:p>
    <w:p w14:paraId="00D922A0" w14:textId="77777777" w:rsidR="004E2E84" w:rsidRPr="004E2E84" w:rsidRDefault="004E2E84" w:rsidP="004E2E84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We believe oral health promotion is most effective when it involves families. We support parents/carers by:</w:t>
      </w:r>
    </w:p>
    <w:p w14:paraId="2511FFF6" w14:textId="77777777" w:rsidR="004E2E84" w:rsidRPr="004E2E84" w:rsidRDefault="004E2E84" w:rsidP="004E2E84">
      <w:pPr>
        <w:numPr>
          <w:ilvl w:val="0"/>
          <w:numId w:val="65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Sharing NHS and Brilliant Brushers information leaflets.</w:t>
      </w:r>
    </w:p>
    <w:p w14:paraId="3E953DCF" w14:textId="77777777" w:rsidR="004E2E84" w:rsidRPr="004E2E84" w:rsidRDefault="004E2E84" w:rsidP="004E2E84">
      <w:pPr>
        <w:numPr>
          <w:ilvl w:val="0"/>
          <w:numId w:val="65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Signposting local dental services and encouraging regular dental visits.</w:t>
      </w:r>
    </w:p>
    <w:p w14:paraId="7E711170" w14:textId="77777777" w:rsidR="004E2E84" w:rsidRPr="004E2E84" w:rsidRDefault="004E2E84" w:rsidP="004E2E84">
      <w:pPr>
        <w:numPr>
          <w:ilvl w:val="0"/>
          <w:numId w:val="65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Providing tips for brushing at home, such as establishing bedtime routines and choosing the right toothpaste.</w:t>
      </w:r>
    </w:p>
    <w:p w14:paraId="507F97F0" w14:textId="7E09440E" w:rsidR="004E2E84" w:rsidRPr="004E2E84" w:rsidRDefault="004E2E84" w:rsidP="004E2E84">
      <w:pPr>
        <w:numPr>
          <w:ilvl w:val="0"/>
          <w:numId w:val="65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Offering oral health sessions or drop-ins as part of our parent engagement work.</w:t>
      </w:r>
    </w:p>
    <w:p w14:paraId="49F4BA30" w14:textId="77777777" w:rsidR="004E2E84" w:rsidRPr="004E2E84" w:rsidRDefault="004E2E84" w:rsidP="004E2E84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lang w:eastAsia="en-GB"/>
        </w:rPr>
      </w:pPr>
      <w:r w:rsidRPr="004E2E84">
        <w:rPr>
          <w:rFonts w:eastAsia="Times New Roman" w:cstheme="minorHAnsi"/>
          <w:b/>
          <w:bCs/>
          <w:lang w:eastAsia="en-GB"/>
        </w:rPr>
        <w:t>5. Managing Oral Health Needs</w:t>
      </w:r>
    </w:p>
    <w:p w14:paraId="4C97A1C6" w14:textId="77777777" w:rsidR="004E2E84" w:rsidRPr="004E2E84" w:rsidRDefault="004E2E84" w:rsidP="004E2E84">
      <w:pPr>
        <w:numPr>
          <w:ilvl w:val="0"/>
          <w:numId w:val="66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Oral health needs, including any medical or developmental concerns, are recorded in children’s individual health plans where appropriate.</w:t>
      </w:r>
    </w:p>
    <w:p w14:paraId="57F541C6" w14:textId="468D41E6" w:rsidR="00F02159" w:rsidRPr="00F02159" w:rsidRDefault="004E2E84" w:rsidP="00F02159">
      <w:pPr>
        <w:numPr>
          <w:ilvl w:val="0"/>
          <w:numId w:val="66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We work with health visitors and dental health professionals if additional support is required for a child or fami</w:t>
      </w:r>
      <w:r w:rsidR="00F02159">
        <w:rPr>
          <w:rFonts w:eastAsia="Times New Roman" w:cstheme="minorHAnsi"/>
          <w:lang w:eastAsia="en-GB"/>
        </w:rPr>
        <w:t xml:space="preserve">ly </w:t>
      </w:r>
    </w:p>
    <w:p w14:paraId="036A923B" w14:textId="2886D710" w:rsidR="004E2E84" w:rsidRPr="004E2E84" w:rsidRDefault="004E2E84" w:rsidP="00F02159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b/>
          <w:bCs/>
          <w:lang w:eastAsia="en-GB"/>
        </w:rPr>
        <w:t>6. Monitoring and Review</w:t>
      </w:r>
    </w:p>
    <w:p w14:paraId="2A78A0C0" w14:textId="77777777" w:rsidR="004E2E84" w:rsidRPr="004E2E84" w:rsidRDefault="004E2E84" w:rsidP="004E2E84">
      <w:pPr>
        <w:numPr>
          <w:ilvl w:val="0"/>
          <w:numId w:val="67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Supervised brushing is monitored for consistency and hygiene.</w:t>
      </w:r>
    </w:p>
    <w:p w14:paraId="70BBABE1" w14:textId="77777777" w:rsidR="004E2E84" w:rsidRPr="004E2E84" w:rsidRDefault="004E2E84" w:rsidP="004E2E84">
      <w:pPr>
        <w:numPr>
          <w:ilvl w:val="0"/>
          <w:numId w:val="67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We gather feedback from staff and families on oral health provision and education.</w:t>
      </w:r>
    </w:p>
    <w:p w14:paraId="1002AC44" w14:textId="23FC37B5" w:rsidR="004E2E84" w:rsidRPr="004E2E84" w:rsidRDefault="004E2E84" w:rsidP="004E2E84">
      <w:pPr>
        <w:numPr>
          <w:ilvl w:val="0"/>
          <w:numId w:val="67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This strategy will be reviewed annually or sooner if guidance from the </w:t>
      </w:r>
      <w:r w:rsidRPr="004E2E84">
        <w:rPr>
          <w:rFonts w:eastAsia="Times New Roman" w:cstheme="minorHAnsi"/>
          <w:b/>
          <w:bCs/>
          <w:lang w:eastAsia="en-GB"/>
        </w:rPr>
        <w:t>NHS</w:t>
      </w:r>
      <w:r w:rsidRPr="004E2E84">
        <w:rPr>
          <w:rFonts w:eastAsia="Times New Roman" w:cstheme="minorHAnsi"/>
          <w:lang w:eastAsia="en-GB"/>
        </w:rPr>
        <w:t> or </w:t>
      </w:r>
      <w:r w:rsidRPr="004E2E84">
        <w:rPr>
          <w:rFonts w:eastAsia="Times New Roman" w:cstheme="minorHAnsi"/>
          <w:b/>
          <w:bCs/>
          <w:lang w:eastAsia="en-GB"/>
        </w:rPr>
        <w:t>Department for Education</w:t>
      </w:r>
      <w:r w:rsidR="00F02159">
        <w:rPr>
          <w:rFonts w:eastAsia="Times New Roman" w:cstheme="minorHAnsi"/>
          <w:b/>
          <w:bCs/>
          <w:lang w:eastAsia="en-GB"/>
        </w:rPr>
        <w:t xml:space="preserve"> </w:t>
      </w:r>
      <w:r w:rsidRPr="004E2E84">
        <w:rPr>
          <w:rFonts w:eastAsia="Times New Roman" w:cstheme="minorHAnsi"/>
          <w:lang w:eastAsia="en-GB"/>
        </w:rPr>
        <w:t>changes.</w:t>
      </w:r>
    </w:p>
    <w:p w14:paraId="51976C17" w14:textId="77777777" w:rsidR="004E2E84" w:rsidRPr="004E2E84" w:rsidRDefault="004E2E84" w:rsidP="004E2E84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lang w:eastAsia="en-GB"/>
        </w:rPr>
      </w:pPr>
      <w:r w:rsidRPr="004E2E84">
        <w:rPr>
          <w:rFonts w:eastAsia="Times New Roman" w:cstheme="minorHAnsi"/>
          <w:b/>
          <w:bCs/>
          <w:lang w:eastAsia="en-GB"/>
        </w:rPr>
        <w:t>7. Linked Policies and Documents</w:t>
      </w:r>
    </w:p>
    <w:p w14:paraId="391AA1D2" w14:textId="77777777" w:rsidR="004E2E84" w:rsidRPr="004E2E84" w:rsidRDefault="004E2E84" w:rsidP="004E2E84">
      <w:pPr>
        <w:numPr>
          <w:ilvl w:val="0"/>
          <w:numId w:val="68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lastRenderedPageBreak/>
        <w:t>EYFS Statutory Framework (2025)</w:t>
      </w:r>
    </w:p>
    <w:p w14:paraId="4DBECB9B" w14:textId="77777777" w:rsidR="004E2E84" w:rsidRPr="004E2E84" w:rsidRDefault="004E2E84" w:rsidP="004E2E84">
      <w:pPr>
        <w:numPr>
          <w:ilvl w:val="0"/>
          <w:numId w:val="68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Health and Safety Policy</w:t>
      </w:r>
    </w:p>
    <w:p w14:paraId="2B95DCBD" w14:textId="77777777" w:rsidR="004E2E84" w:rsidRPr="004E2E84" w:rsidRDefault="004E2E84" w:rsidP="004E2E84">
      <w:pPr>
        <w:numPr>
          <w:ilvl w:val="0"/>
          <w:numId w:val="68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Safeguarding and Child Protection Policy</w:t>
      </w:r>
    </w:p>
    <w:p w14:paraId="2F4219ED" w14:textId="41855ADD" w:rsidR="004E2E84" w:rsidRPr="004E2E84" w:rsidRDefault="004E2E84" w:rsidP="004E2E84">
      <w:pPr>
        <w:numPr>
          <w:ilvl w:val="0"/>
          <w:numId w:val="68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Medical Needs Policy</w:t>
      </w:r>
    </w:p>
    <w:p w14:paraId="15E955B8" w14:textId="77777777" w:rsidR="004E2E84" w:rsidRPr="004E2E84" w:rsidRDefault="004E2E84" w:rsidP="004E2E84">
      <w:pPr>
        <w:numPr>
          <w:ilvl w:val="0"/>
          <w:numId w:val="68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Nutrition Policy</w:t>
      </w:r>
    </w:p>
    <w:p w14:paraId="3B0FDAB4" w14:textId="77777777" w:rsidR="00F02159" w:rsidRDefault="004E2E84" w:rsidP="004E2E84">
      <w:pPr>
        <w:numPr>
          <w:ilvl w:val="0"/>
          <w:numId w:val="68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lang w:eastAsia="en-GB"/>
        </w:rPr>
        <w:t>Parent Partnership Polic</w:t>
      </w:r>
      <w:r w:rsidR="00F02159">
        <w:rPr>
          <w:rFonts w:eastAsia="Times New Roman" w:cstheme="minorHAnsi"/>
          <w:lang w:eastAsia="en-GB"/>
        </w:rPr>
        <w:t>y</w:t>
      </w:r>
    </w:p>
    <w:p w14:paraId="1B15CB36" w14:textId="6DF848BD" w:rsidR="004E2E84" w:rsidRPr="004E2E84" w:rsidRDefault="004E2E84" w:rsidP="00F02159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4E2E84">
        <w:rPr>
          <w:rFonts w:eastAsia="Times New Roman" w:cstheme="minorHAnsi"/>
          <w:b/>
          <w:bCs/>
          <w:lang w:eastAsia="en-GB"/>
        </w:rPr>
        <w:t>Signed:</w:t>
      </w:r>
      <w:r w:rsidRPr="004E2E84">
        <w:rPr>
          <w:rFonts w:eastAsia="Times New Roman" w:cstheme="minorHAnsi"/>
          <w:lang w:eastAsia="en-GB"/>
        </w:rPr>
        <w:br/>
        <w:t xml:space="preserve">Headteacher: </w:t>
      </w:r>
      <w:r w:rsidR="00F02159" w:rsidRPr="00F02159">
        <w:rPr>
          <w:rFonts w:eastAsia="Times New Roman" w:cstheme="minorHAnsi"/>
          <w:lang w:eastAsia="en-GB"/>
        </w:rPr>
        <w:t>A Flinder</w:t>
      </w:r>
      <w:r w:rsidR="00F02159">
        <w:rPr>
          <w:rFonts w:eastAsia="Times New Roman" w:cstheme="minorHAnsi"/>
          <w:lang w:eastAsia="en-GB"/>
        </w:rPr>
        <w:t>s</w:t>
      </w:r>
      <w:r w:rsidR="00F02159" w:rsidRPr="00F02159">
        <w:rPr>
          <w:rFonts w:eastAsia="Times New Roman" w:cstheme="minorHAnsi"/>
          <w:lang w:eastAsia="en-GB"/>
        </w:rPr>
        <w:t xml:space="preserve"> </w:t>
      </w:r>
      <w:r w:rsidRPr="004E2E84">
        <w:rPr>
          <w:rFonts w:eastAsia="Times New Roman" w:cstheme="minorHAnsi"/>
          <w:lang w:eastAsia="en-GB"/>
        </w:rPr>
        <w:br/>
        <w:t xml:space="preserve">Date: </w:t>
      </w:r>
      <w:r w:rsidR="00F02159" w:rsidRPr="00F02159">
        <w:rPr>
          <w:rFonts w:eastAsia="Times New Roman" w:cstheme="minorHAnsi"/>
          <w:lang w:eastAsia="en-GB"/>
        </w:rPr>
        <w:t>September 2025</w:t>
      </w:r>
    </w:p>
    <w:p w14:paraId="30589A74" w14:textId="7C414549" w:rsidR="00CD2FA5" w:rsidRPr="00F02159" w:rsidRDefault="00CD2FA5" w:rsidP="00CD2FA5">
      <w:pPr>
        <w:rPr>
          <w:rFonts w:cstheme="minorHAnsi"/>
        </w:rPr>
      </w:pPr>
    </w:p>
    <w:p w14:paraId="60321BE0" w14:textId="098B5F69" w:rsidR="00FE177A" w:rsidRPr="00F02159" w:rsidRDefault="00FE177A">
      <w:pPr>
        <w:rPr>
          <w:rFonts w:cstheme="minorHAnsi"/>
        </w:rPr>
      </w:pPr>
    </w:p>
    <w:sectPr w:rsidR="00FE177A" w:rsidRPr="00F02159" w:rsidSect="00CC24F4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CFB"/>
    <w:multiLevelType w:val="hybridMultilevel"/>
    <w:tmpl w:val="32F2D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A3CB1"/>
    <w:multiLevelType w:val="multilevel"/>
    <w:tmpl w:val="23F6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64094"/>
    <w:multiLevelType w:val="multilevel"/>
    <w:tmpl w:val="4ED8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32F3E"/>
    <w:multiLevelType w:val="multilevel"/>
    <w:tmpl w:val="4686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9640E"/>
    <w:multiLevelType w:val="multilevel"/>
    <w:tmpl w:val="86AC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45641"/>
    <w:multiLevelType w:val="multilevel"/>
    <w:tmpl w:val="930E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8E1FC4"/>
    <w:multiLevelType w:val="multilevel"/>
    <w:tmpl w:val="ABCC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282C8B"/>
    <w:multiLevelType w:val="multilevel"/>
    <w:tmpl w:val="117E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CC3550"/>
    <w:multiLevelType w:val="multilevel"/>
    <w:tmpl w:val="013E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656AD"/>
    <w:multiLevelType w:val="multilevel"/>
    <w:tmpl w:val="DDAA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BD636D"/>
    <w:multiLevelType w:val="multilevel"/>
    <w:tmpl w:val="2FA4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C5011C"/>
    <w:multiLevelType w:val="multilevel"/>
    <w:tmpl w:val="7F60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EF2A3B"/>
    <w:multiLevelType w:val="multilevel"/>
    <w:tmpl w:val="9E64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1F7515"/>
    <w:multiLevelType w:val="multilevel"/>
    <w:tmpl w:val="E2D2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066AEE"/>
    <w:multiLevelType w:val="multilevel"/>
    <w:tmpl w:val="11FC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B63867"/>
    <w:multiLevelType w:val="hybridMultilevel"/>
    <w:tmpl w:val="F98E6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E538FD"/>
    <w:multiLevelType w:val="multilevel"/>
    <w:tmpl w:val="F04A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C901AE"/>
    <w:multiLevelType w:val="multilevel"/>
    <w:tmpl w:val="39D0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DF4A22"/>
    <w:multiLevelType w:val="hybridMultilevel"/>
    <w:tmpl w:val="30FA7364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 w15:restartNumberingAfterBreak="0">
    <w:nsid w:val="2037247C"/>
    <w:multiLevelType w:val="multilevel"/>
    <w:tmpl w:val="B754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E4490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62B083F"/>
    <w:multiLevelType w:val="multilevel"/>
    <w:tmpl w:val="14F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1B63C4"/>
    <w:multiLevelType w:val="multilevel"/>
    <w:tmpl w:val="3D6C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577160"/>
    <w:multiLevelType w:val="multilevel"/>
    <w:tmpl w:val="5DBC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E34F4D"/>
    <w:multiLevelType w:val="multilevel"/>
    <w:tmpl w:val="ECFC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CF6DBC"/>
    <w:multiLevelType w:val="multilevel"/>
    <w:tmpl w:val="3906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322BE7"/>
    <w:multiLevelType w:val="multilevel"/>
    <w:tmpl w:val="FA46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0D344E6"/>
    <w:multiLevelType w:val="multilevel"/>
    <w:tmpl w:val="F86E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773ACA"/>
    <w:multiLevelType w:val="hybridMultilevel"/>
    <w:tmpl w:val="1DA0D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E8035F"/>
    <w:multiLevelType w:val="multilevel"/>
    <w:tmpl w:val="EF96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153935"/>
    <w:multiLevelType w:val="multilevel"/>
    <w:tmpl w:val="A7FC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8A28CD"/>
    <w:multiLevelType w:val="multilevel"/>
    <w:tmpl w:val="F2E0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720B8D"/>
    <w:multiLevelType w:val="hybridMultilevel"/>
    <w:tmpl w:val="90FCA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F55306"/>
    <w:multiLevelType w:val="multilevel"/>
    <w:tmpl w:val="8F60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09317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61C7690"/>
    <w:multiLevelType w:val="multilevel"/>
    <w:tmpl w:val="7206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6838BB"/>
    <w:multiLevelType w:val="multilevel"/>
    <w:tmpl w:val="1552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CF2776"/>
    <w:multiLevelType w:val="multilevel"/>
    <w:tmpl w:val="353E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721CD2"/>
    <w:multiLevelType w:val="multilevel"/>
    <w:tmpl w:val="DB22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7B74BB"/>
    <w:multiLevelType w:val="multilevel"/>
    <w:tmpl w:val="0DC4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E71476"/>
    <w:multiLevelType w:val="multilevel"/>
    <w:tmpl w:val="5B1C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D4A50C1"/>
    <w:multiLevelType w:val="multilevel"/>
    <w:tmpl w:val="6D50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F6C20DD"/>
    <w:multiLevelType w:val="multilevel"/>
    <w:tmpl w:val="0304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44B7CA2"/>
    <w:multiLevelType w:val="multilevel"/>
    <w:tmpl w:val="43B0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737E16"/>
    <w:multiLevelType w:val="multilevel"/>
    <w:tmpl w:val="B9CA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60C47F5"/>
    <w:multiLevelType w:val="multilevel"/>
    <w:tmpl w:val="930E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DF24BF"/>
    <w:multiLevelType w:val="multilevel"/>
    <w:tmpl w:val="CB3A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9350AFD"/>
    <w:multiLevelType w:val="multilevel"/>
    <w:tmpl w:val="84AC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94C11B6"/>
    <w:multiLevelType w:val="multilevel"/>
    <w:tmpl w:val="57B0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9D438E"/>
    <w:multiLevelType w:val="hybridMultilevel"/>
    <w:tmpl w:val="1FB26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E23DDB"/>
    <w:multiLevelType w:val="multilevel"/>
    <w:tmpl w:val="73D0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27163D8"/>
    <w:multiLevelType w:val="multilevel"/>
    <w:tmpl w:val="4CF2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B223A9"/>
    <w:multiLevelType w:val="hybridMultilevel"/>
    <w:tmpl w:val="A0927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BC6024"/>
    <w:multiLevelType w:val="multilevel"/>
    <w:tmpl w:val="192A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43D4B35"/>
    <w:multiLevelType w:val="multilevel"/>
    <w:tmpl w:val="EA66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8FC47F6"/>
    <w:multiLevelType w:val="multilevel"/>
    <w:tmpl w:val="EE78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A7B3BE0"/>
    <w:multiLevelType w:val="multilevel"/>
    <w:tmpl w:val="9488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AC42DF8"/>
    <w:multiLevelType w:val="hybridMultilevel"/>
    <w:tmpl w:val="71BA5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D12B62"/>
    <w:multiLevelType w:val="multilevel"/>
    <w:tmpl w:val="F2D8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BBA02EC"/>
    <w:multiLevelType w:val="multilevel"/>
    <w:tmpl w:val="ADA2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E8D6CFB"/>
    <w:multiLevelType w:val="multilevel"/>
    <w:tmpl w:val="660A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13053E"/>
    <w:multiLevelType w:val="multilevel"/>
    <w:tmpl w:val="9164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75D7500"/>
    <w:multiLevelType w:val="hybridMultilevel"/>
    <w:tmpl w:val="9848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461556"/>
    <w:multiLevelType w:val="multilevel"/>
    <w:tmpl w:val="7716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AD925AB"/>
    <w:multiLevelType w:val="multilevel"/>
    <w:tmpl w:val="A562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ADB6433"/>
    <w:multiLevelType w:val="multilevel"/>
    <w:tmpl w:val="6F96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B8E3B82"/>
    <w:multiLevelType w:val="multilevel"/>
    <w:tmpl w:val="78D8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CA342F6"/>
    <w:multiLevelType w:val="multilevel"/>
    <w:tmpl w:val="4208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792282">
    <w:abstractNumId w:val="34"/>
  </w:num>
  <w:num w:numId="2" w16cid:durableId="1098062750">
    <w:abstractNumId w:val="20"/>
  </w:num>
  <w:num w:numId="3" w16cid:durableId="34235336">
    <w:abstractNumId w:val="0"/>
  </w:num>
  <w:num w:numId="4" w16cid:durableId="1861160939">
    <w:abstractNumId w:val="52"/>
  </w:num>
  <w:num w:numId="5" w16cid:durableId="2144614236">
    <w:abstractNumId w:val="49"/>
  </w:num>
  <w:num w:numId="6" w16cid:durableId="728111137">
    <w:abstractNumId w:val="57"/>
  </w:num>
  <w:num w:numId="7" w16cid:durableId="693265639">
    <w:abstractNumId w:val="32"/>
  </w:num>
  <w:num w:numId="8" w16cid:durableId="111245263">
    <w:abstractNumId w:val="15"/>
  </w:num>
  <w:num w:numId="9" w16cid:durableId="1063334237">
    <w:abstractNumId w:val="28"/>
  </w:num>
  <w:num w:numId="10" w16cid:durableId="469985157">
    <w:abstractNumId w:val="18"/>
  </w:num>
  <w:num w:numId="11" w16cid:durableId="964458982">
    <w:abstractNumId w:val="62"/>
  </w:num>
  <w:num w:numId="12" w16cid:durableId="1884098260">
    <w:abstractNumId w:val="67"/>
  </w:num>
  <w:num w:numId="13" w16cid:durableId="209075260">
    <w:abstractNumId w:val="8"/>
  </w:num>
  <w:num w:numId="14" w16cid:durableId="1140922604">
    <w:abstractNumId w:val="6"/>
  </w:num>
  <w:num w:numId="15" w16cid:durableId="187302892">
    <w:abstractNumId w:val="48"/>
  </w:num>
  <w:num w:numId="16" w16cid:durableId="1548495758">
    <w:abstractNumId w:val="26"/>
  </w:num>
  <w:num w:numId="17" w16cid:durableId="1196775456">
    <w:abstractNumId w:val="22"/>
  </w:num>
  <w:num w:numId="18" w16cid:durableId="1819875975">
    <w:abstractNumId w:val="12"/>
  </w:num>
  <w:num w:numId="19" w16cid:durableId="2141458611">
    <w:abstractNumId w:val="51"/>
  </w:num>
  <w:num w:numId="20" w16cid:durableId="1924947349">
    <w:abstractNumId w:val="42"/>
  </w:num>
  <w:num w:numId="21" w16cid:durableId="75636265">
    <w:abstractNumId w:val="54"/>
  </w:num>
  <w:num w:numId="22" w16cid:durableId="1337000833">
    <w:abstractNumId w:val="44"/>
  </w:num>
  <w:num w:numId="23" w16cid:durableId="1523518328">
    <w:abstractNumId w:val="11"/>
  </w:num>
  <w:num w:numId="24" w16cid:durableId="1232229516">
    <w:abstractNumId w:val="19"/>
  </w:num>
  <w:num w:numId="25" w16cid:durableId="1755054821">
    <w:abstractNumId w:val="33"/>
  </w:num>
  <w:num w:numId="26" w16cid:durableId="1696925223">
    <w:abstractNumId w:val="24"/>
  </w:num>
  <w:num w:numId="27" w16cid:durableId="1149591071">
    <w:abstractNumId w:val="25"/>
  </w:num>
  <w:num w:numId="28" w16cid:durableId="860509999">
    <w:abstractNumId w:val="10"/>
  </w:num>
  <w:num w:numId="29" w16cid:durableId="2134473715">
    <w:abstractNumId w:val="45"/>
  </w:num>
  <w:num w:numId="30" w16cid:durableId="630212745">
    <w:abstractNumId w:val="59"/>
  </w:num>
  <w:num w:numId="31" w16cid:durableId="551310781">
    <w:abstractNumId w:val="55"/>
  </w:num>
  <w:num w:numId="32" w16cid:durableId="287589730">
    <w:abstractNumId w:val="56"/>
  </w:num>
  <w:num w:numId="33" w16cid:durableId="2077046325">
    <w:abstractNumId w:val="35"/>
  </w:num>
  <w:num w:numId="34" w16cid:durableId="106044430">
    <w:abstractNumId w:val="40"/>
  </w:num>
  <w:num w:numId="35" w16cid:durableId="1101028190">
    <w:abstractNumId w:val="3"/>
  </w:num>
  <w:num w:numId="36" w16cid:durableId="1240561528">
    <w:abstractNumId w:val="58"/>
  </w:num>
  <w:num w:numId="37" w16cid:durableId="1526677717">
    <w:abstractNumId w:val="2"/>
  </w:num>
  <w:num w:numId="38" w16cid:durableId="90129193">
    <w:abstractNumId w:val="50"/>
  </w:num>
  <w:num w:numId="39" w16cid:durableId="2102752158">
    <w:abstractNumId w:val="37"/>
  </w:num>
  <w:num w:numId="40" w16cid:durableId="479886538">
    <w:abstractNumId w:val="9"/>
  </w:num>
  <w:num w:numId="41" w16cid:durableId="1461993160">
    <w:abstractNumId w:val="17"/>
  </w:num>
  <w:num w:numId="42" w16cid:durableId="1888951430">
    <w:abstractNumId w:val="31"/>
  </w:num>
  <w:num w:numId="43" w16cid:durableId="1374884211">
    <w:abstractNumId w:val="64"/>
  </w:num>
  <w:num w:numId="44" w16cid:durableId="961109790">
    <w:abstractNumId w:val="21"/>
  </w:num>
  <w:num w:numId="45" w16cid:durableId="1051228091">
    <w:abstractNumId w:val="46"/>
  </w:num>
  <w:num w:numId="46" w16cid:durableId="1805193961">
    <w:abstractNumId w:val="13"/>
  </w:num>
  <w:num w:numId="47" w16cid:durableId="637691259">
    <w:abstractNumId w:val="23"/>
  </w:num>
  <w:num w:numId="48" w16cid:durableId="1037507064">
    <w:abstractNumId w:val="66"/>
  </w:num>
  <w:num w:numId="49" w16cid:durableId="735474218">
    <w:abstractNumId w:val="39"/>
  </w:num>
  <w:num w:numId="50" w16cid:durableId="140120137">
    <w:abstractNumId w:val="7"/>
  </w:num>
  <w:num w:numId="51" w16cid:durableId="370958684">
    <w:abstractNumId w:val="63"/>
  </w:num>
  <w:num w:numId="52" w16cid:durableId="2069186467">
    <w:abstractNumId w:val="53"/>
  </w:num>
  <w:num w:numId="53" w16cid:durableId="1538927583">
    <w:abstractNumId w:val="29"/>
  </w:num>
  <w:num w:numId="54" w16cid:durableId="2061635204">
    <w:abstractNumId w:val="30"/>
  </w:num>
  <w:num w:numId="55" w16cid:durableId="192117777">
    <w:abstractNumId w:val="14"/>
  </w:num>
  <w:num w:numId="56" w16cid:durableId="679089001">
    <w:abstractNumId w:val="61"/>
  </w:num>
  <w:num w:numId="57" w16cid:durableId="1188372737">
    <w:abstractNumId w:val="38"/>
  </w:num>
  <w:num w:numId="58" w16cid:durableId="784233693">
    <w:abstractNumId w:val="41"/>
  </w:num>
  <w:num w:numId="59" w16cid:durableId="1171260971">
    <w:abstractNumId w:val="16"/>
  </w:num>
  <w:num w:numId="60" w16cid:durableId="1763527167">
    <w:abstractNumId w:val="27"/>
  </w:num>
  <w:num w:numId="61" w16cid:durableId="1428648686">
    <w:abstractNumId w:val="1"/>
  </w:num>
  <w:num w:numId="62" w16cid:durableId="1264991093">
    <w:abstractNumId w:val="47"/>
  </w:num>
  <w:num w:numId="63" w16cid:durableId="801965506">
    <w:abstractNumId w:val="36"/>
  </w:num>
  <w:num w:numId="64" w16cid:durableId="1545629389">
    <w:abstractNumId w:val="5"/>
  </w:num>
  <w:num w:numId="65" w16cid:durableId="602110253">
    <w:abstractNumId w:val="60"/>
  </w:num>
  <w:num w:numId="66" w16cid:durableId="2046447753">
    <w:abstractNumId w:val="4"/>
  </w:num>
  <w:num w:numId="67" w16cid:durableId="1110734942">
    <w:abstractNumId w:val="43"/>
  </w:num>
  <w:num w:numId="68" w16cid:durableId="354699255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EA"/>
    <w:rsid w:val="00130FEA"/>
    <w:rsid w:val="00166B2D"/>
    <w:rsid w:val="00252DDF"/>
    <w:rsid w:val="00306E4D"/>
    <w:rsid w:val="003818E3"/>
    <w:rsid w:val="003949FE"/>
    <w:rsid w:val="00410865"/>
    <w:rsid w:val="004562F9"/>
    <w:rsid w:val="0049109E"/>
    <w:rsid w:val="004E2E84"/>
    <w:rsid w:val="00500F98"/>
    <w:rsid w:val="005E083C"/>
    <w:rsid w:val="006F2FB5"/>
    <w:rsid w:val="006F35F2"/>
    <w:rsid w:val="00700915"/>
    <w:rsid w:val="00734E43"/>
    <w:rsid w:val="007748AB"/>
    <w:rsid w:val="007C2F36"/>
    <w:rsid w:val="007D6D6F"/>
    <w:rsid w:val="008134DC"/>
    <w:rsid w:val="0085234A"/>
    <w:rsid w:val="008931EA"/>
    <w:rsid w:val="008949F3"/>
    <w:rsid w:val="008F2AC2"/>
    <w:rsid w:val="00902988"/>
    <w:rsid w:val="0090333D"/>
    <w:rsid w:val="00943FD1"/>
    <w:rsid w:val="00A806B7"/>
    <w:rsid w:val="00A96878"/>
    <w:rsid w:val="00AF5837"/>
    <w:rsid w:val="00B57FD1"/>
    <w:rsid w:val="00B666FF"/>
    <w:rsid w:val="00CC24F4"/>
    <w:rsid w:val="00CD2FA5"/>
    <w:rsid w:val="00D86B94"/>
    <w:rsid w:val="00E410F1"/>
    <w:rsid w:val="00EA6B30"/>
    <w:rsid w:val="00EF6BD8"/>
    <w:rsid w:val="00F02159"/>
    <w:rsid w:val="00F41C3F"/>
    <w:rsid w:val="00F46FAF"/>
    <w:rsid w:val="00FB144E"/>
    <w:rsid w:val="00FE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CCE3D"/>
  <w14:defaultImageDpi w14:val="32767"/>
  <w15:docId w15:val="{CE3739E2-8B90-9C43-9EB0-079D50D3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86B9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86B9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D86B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D86B94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D86B94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F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B3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86B9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86B9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86B94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86B9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D86B94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86B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86B94"/>
  </w:style>
  <w:style w:type="character" w:styleId="Strong">
    <w:name w:val="Strong"/>
    <w:basedOn w:val="DefaultParagraphFont"/>
    <w:uiPriority w:val="22"/>
    <w:qFormat/>
    <w:rsid w:val="00D86B94"/>
    <w:rPr>
      <w:b/>
      <w:bCs/>
    </w:rPr>
  </w:style>
  <w:style w:type="character" w:styleId="Emphasis">
    <w:name w:val="Emphasis"/>
    <w:basedOn w:val="DefaultParagraphFont"/>
    <w:uiPriority w:val="20"/>
    <w:qFormat/>
    <w:rsid w:val="00D86B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1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5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5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8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5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43926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9746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7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2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2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0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4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0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7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8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09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5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7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2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6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7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53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2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6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8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7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878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68429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Andrina Flinders</dc:creator>
  <cp:lastModifiedBy>Andrina Flinders</cp:lastModifiedBy>
  <cp:revision>6</cp:revision>
  <cp:lastPrinted>2019-09-16T09:34:00Z</cp:lastPrinted>
  <dcterms:created xsi:type="dcterms:W3CDTF">2025-08-05T11:53:00Z</dcterms:created>
  <dcterms:modified xsi:type="dcterms:W3CDTF">2025-08-05T12:02:00Z</dcterms:modified>
</cp:coreProperties>
</file>